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94E05" w:rsidRDefault="00B94E05" w:rsidP="00B94E05">
      <w:pPr>
        <w:spacing w:after="0"/>
        <w:rPr>
          <w:rFonts w:ascii="Times New Roman" w:hAnsi="Times New Roman" w:cs="Times New Roman"/>
          <w:b/>
          <w:sz w:val="24"/>
          <w:szCs w:val="24"/>
          <w:lang w:val="en-US"/>
        </w:rPr>
      </w:pPr>
    </w:p>
    <w:p w:rsidR="000C6E8F" w:rsidRPr="00B94E05" w:rsidRDefault="003F74CA" w:rsidP="000C6E8F">
      <w:pPr>
        <w:spacing w:after="0"/>
        <w:jc w:val="both"/>
        <w:rPr>
          <w:rFonts w:ascii="Times New Roman" w:hAnsi="Times New Roman" w:cs="Times New Roman"/>
          <w:sz w:val="24"/>
          <w:lang w:val="en-US"/>
        </w:rPr>
      </w:pPr>
      <w:r w:rsidRPr="00762FF9">
        <w:rPr>
          <w:rFonts w:ascii="Times New Roman" w:hAnsi="Times New Roman" w:cs="Times New Roman"/>
          <w:b/>
          <w:sz w:val="28"/>
        </w:rPr>
        <w:t xml:space="preserve">Efektivitas Kebijakan </w:t>
      </w:r>
      <w:proofErr w:type="spellStart"/>
      <w:r w:rsidRPr="003F74CA">
        <w:rPr>
          <w:rFonts w:ascii="Times New Roman" w:hAnsi="Times New Roman" w:cs="Times New Roman"/>
          <w:b/>
          <w:i/>
          <w:iCs/>
          <w:sz w:val="28"/>
        </w:rPr>
        <w:t>Vos</w:t>
      </w:r>
      <w:proofErr w:type="spellEnd"/>
      <w:r w:rsidRPr="003F74CA">
        <w:rPr>
          <w:rFonts w:ascii="Times New Roman" w:hAnsi="Times New Roman" w:cs="Times New Roman"/>
          <w:b/>
          <w:i/>
          <w:iCs/>
          <w:sz w:val="28"/>
        </w:rPr>
        <w:t xml:space="preserve"> </w:t>
      </w:r>
      <w:proofErr w:type="spellStart"/>
      <w:r w:rsidRPr="003F74CA">
        <w:rPr>
          <w:rFonts w:ascii="Times New Roman" w:hAnsi="Times New Roman" w:cs="Times New Roman"/>
          <w:b/>
          <w:i/>
          <w:iCs/>
          <w:sz w:val="28"/>
        </w:rPr>
        <w:t>Estis</w:t>
      </w:r>
      <w:proofErr w:type="spellEnd"/>
      <w:r w:rsidRPr="003F74CA">
        <w:rPr>
          <w:rFonts w:ascii="Times New Roman" w:hAnsi="Times New Roman" w:cs="Times New Roman"/>
          <w:b/>
          <w:i/>
          <w:iCs/>
          <w:sz w:val="28"/>
        </w:rPr>
        <w:t xml:space="preserve"> </w:t>
      </w:r>
      <w:proofErr w:type="spellStart"/>
      <w:r w:rsidRPr="003F74CA">
        <w:rPr>
          <w:rFonts w:ascii="Times New Roman" w:hAnsi="Times New Roman" w:cs="Times New Roman"/>
          <w:b/>
          <w:i/>
          <w:iCs/>
          <w:sz w:val="28"/>
        </w:rPr>
        <w:t>Lux</w:t>
      </w:r>
      <w:proofErr w:type="spellEnd"/>
      <w:r w:rsidRPr="003F74CA">
        <w:rPr>
          <w:rFonts w:ascii="Times New Roman" w:hAnsi="Times New Roman" w:cs="Times New Roman"/>
          <w:b/>
          <w:i/>
          <w:iCs/>
          <w:sz w:val="28"/>
        </w:rPr>
        <w:t xml:space="preserve"> </w:t>
      </w:r>
      <w:proofErr w:type="spellStart"/>
      <w:r w:rsidRPr="003F74CA">
        <w:rPr>
          <w:rFonts w:ascii="Times New Roman" w:hAnsi="Times New Roman" w:cs="Times New Roman"/>
          <w:b/>
          <w:i/>
          <w:iCs/>
          <w:sz w:val="28"/>
        </w:rPr>
        <w:t>Mundi</w:t>
      </w:r>
      <w:proofErr w:type="spellEnd"/>
      <w:r w:rsidRPr="00762FF9">
        <w:rPr>
          <w:rFonts w:ascii="Times New Roman" w:hAnsi="Times New Roman" w:cs="Times New Roman"/>
          <w:b/>
          <w:sz w:val="28"/>
        </w:rPr>
        <w:t xml:space="preserve"> Dalam Penanganan Kasus Pelecehan Anak Oleh Imam: Studi Komparatif Dua Kasus Pelecehan Di Lingkungan Gereja Katolik</w:t>
      </w:r>
      <w:r w:rsidRPr="00762FF9">
        <w:rPr>
          <w:rFonts w:ascii="Times New Roman" w:hAnsi="Times New Roman" w:cs="Times New Roman"/>
          <w:b/>
          <w:sz w:val="32"/>
          <w:lang w:val="en-US"/>
        </w:rPr>
        <w:t xml:space="preserve"> </w:t>
      </w:r>
    </w:p>
    <w:p w:rsidR="000C6E8F" w:rsidRPr="00B01B08" w:rsidRDefault="000C6E8F" w:rsidP="000C6E8F">
      <w:pPr>
        <w:rPr>
          <w:rFonts w:ascii="Times New Roman" w:hAnsi="Times New Roman" w:cs="Times New Roman"/>
          <w:b/>
          <w:bCs/>
          <w:sz w:val="24"/>
          <w:szCs w:val="24"/>
          <w:lang w:val="en-US"/>
        </w:rPr>
      </w:pPr>
      <w:r w:rsidRPr="00CA13A6">
        <w:rPr>
          <w:rFonts w:ascii="Times New Roman" w:hAnsi="Times New Roman" w:cs="Times New Roman"/>
          <w:b/>
          <w:noProof/>
          <w:sz w:val="24"/>
          <w:szCs w:val="24"/>
          <w:lang w:val="en-US"/>
        </w:rPr>
        <mc:AlternateContent>
          <mc:Choice Requires="wps">
            <w:drawing>
              <wp:anchor distT="0" distB="0" distL="114300" distR="114300" simplePos="0" relativeHeight="251660288" behindDoc="0" locked="0" layoutInCell="1" allowOverlap="1" wp14:anchorId="4B05A828" wp14:editId="3310F4E7">
                <wp:simplePos x="0" y="0"/>
                <wp:positionH relativeFrom="column">
                  <wp:posOffset>-23858</wp:posOffset>
                </wp:positionH>
                <wp:positionV relativeFrom="paragraph">
                  <wp:posOffset>107315</wp:posOffset>
                </wp:positionV>
                <wp:extent cx="3200400" cy="0"/>
                <wp:effectExtent l="0" t="0" r="12700" b="12700"/>
                <wp:wrapNone/>
                <wp:docPr id="9" name="Straight Connector 9"/>
                <wp:cNvGraphicFramePr/>
                <a:graphic xmlns:a="http://schemas.openxmlformats.org/drawingml/2006/main">
                  <a:graphicData uri="http://schemas.microsoft.com/office/word/2010/wordprocessingShape">
                    <wps:wsp>
                      <wps:cNvCnPr/>
                      <wps:spPr>
                        <a:xfrm>
                          <a:off x="0" y="0"/>
                          <a:ext cx="32004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2F79CDF" id="Straight Connector 9"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pt,8.45pt" to="250.1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" strokecolor="black [3200]" strokeweight=".5pt">
                <v:stroke joinstyle="miter"/>
              </v:line>
            </w:pict>
          </mc:Fallback>
        </mc:AlternateContent>
      </w:r>
    </w:p>
    <w:p w:rsidR="00762FF9" w:rsidRPr="00391C65" w:rsidRDefault="00762FF9" w:rsidP="00CE0FD3">
      <w:pPr>
        <w:spacing w:after="0" w:line="240" w:lineRule="auto"/>
        <w:rPr>
          <w:rFonts w:ascii="Times New Roman" w:hAnsi="Times New Roman" w:cs="Times New Roman"/>
          <w:i/>
          <w:iCs/>
          <w:color w:val="000000" w:themeColor="text1"/>
          <w:sz w:val="20"/>
          <w:szCs w:val="20"/>
          <w:lang w:val="en-US"/>
        </w:rPr>
      </w:pPr>
      <w:r w:rsidRPr="00391C65">
        <w:rPr>
          <w:rFonts w:ascii="Times New Roman" w:hAnsi="Times New Roman" w:cs="Times New Roman"/>
          <w:i/>
          <w:iCs/>
          <w:color w:val="000000" w:themeColor="text1"/>
          <w:sz w:val="20"/>
          <w:szCs w:val="20"/>
          <w:lang w:val="en-US"/>
        </w:rPr>
        <w:t xml:space="preserve">Simon Petrus Pati </w:t>
      </w:r>
      <w:proofErr w:type="spellStart"/>
      <w:r w:rsidRPr="00391C65">
        <w:rPr>
          <w:rFonts w:ascii="Times New Roman" w:hAnsi="Times New Roman" w:cs="Times New Roman"/>
          <w:i/>
          <w:iCs/>
          <w:color w:val="000000" w:themeColor="text1"/>
          <w:sz w:val="20"/>
          <w:szCs w:val="20"/>
          <w:lang w:val="en-US"/>
        </w:rPr>
        <w:t>Weking</w:t>
      </w:r>
      <w:proofErr w:type="spellEnd"/>
      <w:r w:rsidRPr="00391C65">
        <w:rPr>
          <w:rFonts w:ascii="Times New Roman" w:hAnsi="Times New Roman" w:cs="Times New Roman"/>
          <w:i/>
          <w:iCs/>
          <w:color w:val="000000" w:themeColor="text1"/>
          <w:sz w:val="20"/>
          <w:szCs w:val="20"/>
          <w:lang w:val="en-US"/>
        </w:rPr>
        <w:t xml:space="preserve">, Yohanes </w:t>
      </w:r>
      <w:proofErr w:type="spellStart"/>
      <w:r w:rsidRPr="00391C65">
        <w:rPr>
          <w:rFonts w:ascii="Times New Roman" w:hAnsi="Times New Roman" w:cs="Times New Roman"/>
          <w:i/>
          <w:iCs/>
          <w:color w:val="000000" w:themeColor="text1"/>
          <w:sz w:val="20"/>
          <w:szCs w:val="20"/>
          <w:lang w:val="en-US"/>
        </w:rPr>
        <w:t>Jettly</w:t>
      </w:r>
      <w:proofErr w:type="spellEnd"/>
      <w:r w:rsidRPr="00391C65">
        <w:rPr>
          <w:rFonts w:ascii="Times New Roman" w:hAnsi="Times New Roman" w:cs="Times New Roman"/>
          <w:i/>
          <w:iCs/>
          <w:color w:val="000000" w:themeColor="text1"/>
          <w:sz w:val="20"/>
          <w:szCs w:val="20"/>
          <w:lang w:val="en-US"/>
        </w:rPr>
        <w:t xml:space="preserve"> </w:t>
      </w:r>
      <w:proofErr w:type="spellStart"/>
      <w:r w:rsidRPr="00391C65">
        <w:rPr>
          <w:rFonts w:ascii="Times New Roman" w:hAnsi="Times New Roman" w:cs="Times New Roman"/>
          <w:i/>
          <w:iCs/>
          <w:color w:val="000000" w:themeColor="text1"/>
          <w:sz w:val="20"/>
          <w:szCs w:val="20"/>
          <w:lang w:val="en-US"/>
        </w:rPr>
        <w:t>Meicen</w:t>
      </w:r>
      <w:proofErr w:type="spellEnd"/>
      <w:r w:rsidRPr="00391C65">
        <w:rPr>
          <w:rFonts w:ascii="Times New Roman" w:hAnsi="Times New Roman" w:cs="Times New Roman"/>
          <w:i/>
          <w:iCs/>
          <w:color w:val="000000" w:themeColor="text1"/>
          <w:sz w:val="20"/>
          <w:szCs w:val="20"/>
          <w:lang w:val="en-US"/>
        </w:rPr>
        <w:t xml:space="preserve">, Basilio Bryan de Mang </w:t>
      </w:r>
      <w:proofErr w:type="spellStart"/>
      <w:r w:rsidRPr="00391C65">
        <w:rPr>
          <w:rFonts w:ascii="Times New Roman" w:hAnsi="Times New Roman" w:cs="Times New Roman"/>
          <w:i/>
          <w:iCs/>
          <w:color w:val="000000" w:themeColor="text1"/>
          <w:sz w:val="20"/>
          <w:szCs w:val="20"/>
          <w:lang w:val="en-US"/>
        </w:rPr>
        <w:t>Nukak</w:t>
      </w:r>
      <w:proofErr w:type="spellEnd"/>
      <w:r w:rsidRPr="00391C65">
        <w:rPr>
          <w:rFonts w:ascii="Times New Roman" w:hAnsi="Times New Roman" w:cs="Times New Roman"/>
          <w:i/>
          <w:iCs/>
          <w:color w:val="000000" w:themeColor="text1"/>
          <w:sz w:val="20"/>
          <w:szCs w:val="20"/>
          <w:lang w:val="en-US"/>
        </w:rPr>
        <w:t xml:space="preserve"> </w:t>
      </w:r>
    </w:p>
    <w:p w:rsidR="00762FF9" w:rsidRPr="00391C65" w:rsidRDefault="00762FF9" w:rsidP="00CE0FD3">
      <w:pPr>
        <w:spacing w:after="0" w:line="240" w:lineRule="auto"/>
        <w:rPr>
          <w:rFonts w:ascii="Times New Roman" w:hAnsi="Times New Roman" w:cs="Times New Roman"/>
          <w:i/>
          <w:iCs/>
          <w:color w:val="000000" w:themeColor="text1"/>
          <w:sz w:val="20"/>
          <w:szCs w:val="20"/>
          <w:lang w:val="en-US"/>
        </w:rPr>
      </w:pPr>
      <w:proofErr w:type="spellStart"/>
      <w:r w:rsidRPr="00391C65">
        <w:rPr>
          <w:rFonts w:ascii="Times New Roman" w:hAnsi="Times New Roman" w:cs="Times New Roman"/>
          <w:i/>
          <w:iCs/>
          <w:color w:val="000000" w:themeColor="text1"/>
          <w:sz w:val="20"/>
          <w:szCs w:val="20"/>
          <w:lang w:val="en-US"/>
        </w:rPr>
        <w:t>Sekolah</w:t>
      </w:r>
      <w:proofErr w:type="spellEnd"/>
      <w:r w:rsidRPr="00391C65">
        <w:rPr>
          <w:rFonts w:ascii="Times New Roman" w:hAnsi="Times New Roman" w:cs="Times New Roman"/>
          <w:i/>
          <w:iCs/>
          <w:color w:val="000000" w:themeColor="text1"/>
          <w:sz w:val="20"/>
          <w:szCs w:val="20"/>
          <w:lang w:val="en-US"/>
        </w:rPr>
        <w:t xml:space="preserve"> Tinggi </w:t>
      </w:r>
      <w:proofErr w:type="spellStart"/>
      <w:r w:rsidRPr="00391C65">
        <w:rPr>
          <w:rFonts w:ascii="Times New Roman" w:hAnsi="Times New Roman" w:cs="Times New Roman"/>
          <w:i/>
          <w:iCs/>
          <w:color w:val="000000" w:themeColor="text1"/>
          <w:sz w:val="20"/>
          <w:szCs w:val="20"/>
          <w:lang w:val="en-US"/>
        </w:rPr>
        <w:t>Filsafat</w:t>
      </w:r>
      <w:proofErr w:type="spellEnd"/>
      <w:r w:rsidRPr="00391C65">
        <w:rPr>
          <w:rFonts w:ascii="Times New Roman" w:hAnsi="Times New Roman" w:cs="Times New Roman"/>
          <w:i/>
          <w:iCs/>
          <w:color w:val="000000" w:themeColor="text1"/>
          <w:sz w:val="20"/>
          <w:szCs w:val="20"/>
          <w:lang w:val="en-US"/>
        </w:rPr>
        <w:t xml:space="preserve"> </w:t>
      </w:r>
      <w:proofErr w:type="spellStart"/>
      <w:r w:rsidRPr="00391C65">
        <w:rPr>
          <w:rFonts w:ascii="Times New Roman" w:hAnsi="Times New Roman" w:cs="Times New Roman"/>
          <w:i/>
          <w:iCs/>
          <w:color w:val="000000" w:themeColor="text1"/>
          <w:sz w:val="20"/>
          <w:szCs w:val="20"/>
          <w:lang w:val="en-US"/>
        </w:rPr>
        <w:t>Seminari</w:t>
      </w:r>
      <w:proofErr w:type="spellEnd"/>
      <w:r w:rsidRPr="00391C65">
        <w:rPr>
          <w:rFonts w:ascii="Times New Roman" w:hAnsi="Times New Roman" w:cs="Times New Roman"/>
          <w:i/>
          <w:iCs/>
          <w:color w:val="000000" w:themeColor="text1"/>
          <w:sz w:val="20"/>
          <w:szCs w:val="20"/>
          <w:lang w:val="en-US"/>
        </w:rPr>
        <w:t xml:space="preserve"> </w:t>
      </w:r>
      <w:proofErr w:type="spellStart"/>
      <w:r w:rsidRPr="00391C65">
        <w:rPr>
          <w:rFonts w:ascii="Times New Roman" w:hAnsi="Times New Roman" w:cs="Times New Roman"/>
          <w:i/>
          <w:iCs/>
          <w:color w:val="000000" w:themeColor="text1"/>
          <w:sz w:val="20"/>
          <w:szCs w:val="20"/>
          <w:lang w:val="en-US"/>
        </w:rPr>
        <w:t>Pineleng</w:t>
      </w:r>
      <w:proofErr w:type="spellEnd"/>
      <w:r w:rsidRPr="00391C65">
        <w:rPr>
          <w:rFonts w:ascii="Times New Roman" w:hAnsi="Times New Roman" w:cs="Times New Roman"/>
          <w:i/>
          <w:iCs/>
          <w:color w:val="000000" w:themeColor="text1"/>
          <w:sz w:val="20"/>
          <w:szCs w:val="20"/>
          <w:lang w:val="en-US"/>
        </w:rPr>
        <w:t xml:space="preserve"> </w:t>
      </w:r>
    </w:p>
    <w:p w:rsidR="00391C65" w:rsidRPr="00762FF9" w:rsidRDefault="00391C65" w:rsidP="00391C65">
      <w:pPr>
        <w:spacing w:after="0" w:line="240" w:lineRule="auto"/>
        <w:rPr>
          <w:rFonts w:ascii="Times New Roman" w:hAnsi="Times New Roman" w:cs="Times New Roman"/>
          <w:bCs/>
          <w:color w:val="000000" w:themeColor="text1"/>
          <w:sz w:val="20"/>
          <w:szCs w:val="20"/>
          <w:lang w:val="en-US"/>
        </w:rPr>
      </w:pPr>
      <w:hyperlink r:id="rId7" w:history="1">
        <w:r w:rsidRPr="00473E6B">
          <w:rPr>
            <w:rStyle w:val="Hyperlink"/>
            <w:rFonts w:ascii="Times New Roman" w:hAnsi="Times New Roman" w:cs="Times New Roman"/>
            <w:sz w:val="20"/>
            <w:szCs w:val="20"/>
            <w:lang w:val="en-US"/>
          </w:rPr>
          <w:t>swekingmsc03@gmail.com</w:t>
        </w:r>
      </w:hyperlink>
      <w:r>
        <w:rPr>
          <w:rFonts w:ascii="Times New Roman" w:hAnsi="Times New Roman" w:cs="Times New Roman"/>
          <w:color w:val="000000" w:themeColor="text1"/>
          <w:sz w:val="20"/>
          <w:szCs w:val="20"/>
          <w:lang w:val="en-US"/>
        </w:rPr>
        <w:t xml:space="preserve">. </w:t>
      </w:r>
    </w:p>
    <w:p w:rsidR="00391C65" w:rsidRPr="00762FF9" w:rsidRDefault="00391C65" w:rsidP="00391C65">
      <w:pPr>
        <w:spacing w:after="0" w:line="240" w:lineRule="auto"/>
        <w:rPr>
          <w:rFonts w:ascii="Times New Roman" w:hAnsi="Times New Roman" w:cs="Times New Roman"/>
          <w:color w:val="000000" w:themeColor="text1"/>
          <w:sz w:val="20"/>
          <w:szCs w:val="20"/>
          <w:lang w:val="en-US"/>
        </w:rPr>
      </w:pPr>
      <w:hyperlink r:id="rId8" w:history="1">
        <w:r w:rsidRPr="00473E6B">
          <w:rPr>
            <w:rStyle w:val="Hyperlink"/>
            <w:rFonts w:ascii="Times New Roman" w:hAnsi="Times New Roman" w:cs="Times New Roman"/>
            <w:sz w:val="20"/>
            <w:szCs w:val="20"/>
            <w:lang w:val="en-US"/>
          </w:rPr>
          <w:t>jetlypolii@gmail.com</w:t>
        </w:r>
      </w:hyperlink>
      <w:r>
        <w:rPr>
          <w:rFonts w:ascii="Times New Roman" w:hAnsi="Times New Roman" w:cs="Times New Roman"/>
          <w:color w:val="000000" w:themeColor="text1"/>
          <w:sz w:val="20"/>
          <w:szCs w:val="20"/>
          <w:lang w:val="en-US"/>
        </w:rPr>
        <w:t xml:space="preserve">. </w:t>
      </w:r>
      <w:r w:rsidRPr="00762FF9">
        <w:rPr>
          <w:rFonts w:ascii="Times New Roman" w:hAnsi="Times New Roman" w:cs="Times New Roman"/>
          <w:color w:val="000000" w:themeColor="text1"/>
          <w:sz w:val="20"/>
          <w:szCs w:val="20"/>
          <w:lang w:val="en-US"/>
        </w:rPr>
        <w:t xml:space="preserve"> </w:t>
      </w:r>
    </w:p>
    <w:p w:rsidR="00762FF9" w:rsidRPr="00762FF9" w:rsidRDefault="00391C65" w:rsidP="00CE0FD3">
      <w:pPr>
        <w:spacing w:after="0" w:line="240" w:lineRule="auto"/>
        <w:rPr>
          <w:rFonts w:ascii="Times New Roman" w:hAnsi="Times New Roman" w:cs="Times New Roman"/>
          <w:color w:val="000000" w:themeColor="text1"/>
          <w:sz w:val="20"/>
          <w:szCs w:val="20"/>
          <w:lang w:val="en-US"/>
        </w:rPr>
      </w:pPr>
      <w:hyperlink r:id="rId9" w:history="1">
        <w:r w:rsidRPr="00473E6B">
          <w:rPr>
            <w:rStyle w:val="Hyperlink"/>
            <w:rFonts w:ascii="Times New Roman" w:hAnsi="Times New Roman" w:cs="Times New Roman"/>
            <w:sz w:val="20"/>
            <w:szCs w:val="20"/>
            <w:lang w:val="en-US"/>
          </w:rPr>
          <w:t>basiliodemangnukakmsc@gmail.com</w:t>
        </w:r>
      </w:hyperlink>
      <w:r>
        <w:rPr>
          <w:rFonts w:ascii="Times New Roman" w:hAnsi="Times New Roman" w:cs="Times New Roman"/>
          <w:color w:val="000000" w:themeColor="text1"/>
          <w:sz w:val="20"/>
          <w:szCs w:val="20"/>
          <w:lang w:val="en-US"/>
        </w:rPr>
        <w:t xml:space="preserve">. </w:t>
      </w:r>
      <w:r w:rsidR="00762FF9" w:rsidRPr="00762FF9">
        <w:rPr>
          <w:rFonts w:ascii="Times New Roman" w:hAnsi="Times New Roman" w:cs="Times New Roman"/>
          <w:color w:val="000000" w:themeColor="text1"/>
          <w:sz w:val="20"/>
          <w:szCs w:val="20"/>
          <w:lang w:val="en-US"/>
        </w:rPr>
        <w:t xml:space="preserve"> </w:t>
      </w:r>
    </w:p>
    <w:p w:rsidR="000C6E8F" w:rsidRPr="00085FC6" w:rsidRDefault="000C6E8F" w:rsidP="00533F71">
      <w:pPr>
        <w:spacing w:before="240" w:after="0" w:line="240" w:lineRule="auto"/>
        <w:jc w:val="both"/>
        <w:rPr>
          <w:rFonts w:ascii="Times New Roman" w:hAnsi="Times New Roman" w:cs="Times New Roman"/>
          <w:b/>
          <w:bCs/>
          <w:sz w:val="18"/>
          <w:szCs w:val="18"/>
          <w:vertAlign w:val="superscript"/>
          <w:lang w:val="en-US"/>
        </w:rPr>
        <w:sectPr w:rsidR="000C6E8F" w:rsidRPr="00085FC6" w:rsidSect="001F6074">
          <w:headerReference w:type="default" r:id="rId10"/>
          <w:footerReference w:type="even" r:id="rId11"/>
          <w:footerReference w:type="default" r:id="rId12"/>
          <w:pgSz w:w="9923" w:h="14175" w:code="9"/>
          <w:pgMar w:top="1701" w:right="1134" w:bottom="1134" w:left="1134" w:header="709" w:footer="709" w:gutter="0"/>
          <w:pgNumType w:start="295"/>
          <w:cols w:space="708"/>
          <w:docGrid w:linePitch="360"/>
        </w:sectPr>
      </w:pPr>
      <w:proofErr w:type="spellStart"/>
      <w:r w:rsidRPr="00085FC6">
        <w:rPr>
          <w:rFonts w:ascii="Times New Roman" w:hAnsi="Times New Roman" w:cs="Times New Roman"/>
          <w:b/>
          <w:bCs/>
          <w:sz w:val="18"/>
          <w:szCs w:val="18"/>
          <w:lang w:val="en-US"/>
        </w:rPr>
        <w:t>Diajukan</w:t>
      </w:r>
      <w:proofErr w:type="spellEnd"/>
      <w:r w:rsidRPr="00085FC6">
        <w:rPr>
          <w:rFonts w:ascii="Times New Roman" w:hAnsi="Times New Roman" w:cs="Times New Roman"/>
          <w:b/>
          <w:bCs/>
          <w:sz w:val="18"/>
          <w:szCs w:val="18"/>
          <w:lang w:val="en-US"/>
        </w:rPr>
        <w:t>:</w:t>
      </w:r>
      <w:r w:rsidR="00085FC6" w:rsidRPr="00085FC6">
        <w:rPr>
          <w:rFonts w:ascii="Times New Roman" w:hAnsi="Times New Roman" w:cs="Times New Roman"/>
          <w:b/>
          <w:bCs/>
          <w:sz w:val="18"/>
          <w:szCs w:val="18"/>
          <w:lang w:val="en-US"/>
        </w:rPr>
        <w:t xml:space="preserve"> </w:t>
      </w:r>
      <w:r w:rsidR="005D4797" w:rsidRPr="005D4797">
        <w:rPr>
          <w:rFonts w:ascii="Times New Roman" w:hAnsi="Times New Roman" w:cs="Times New Roman"/>
          <w:b/>
          <w:bCs/>
          <w:sz w:val="18"/>
          <w:szCs w:val="18"/>
          <w:lang w:val="en-US"/>
        </w:rPr>
        <w:t>5 Juli 2025</w:t>
      </w:r>
      <w:r w:rsidRPr="00085FC6">
        <w:rPr>
          <w:rFonts w:ascii="Times New Roman" w:hAnsi="Times New Roman" w:cs="Times New Roman"/>
          <w:b/>
          <w:bCs/>
          <w:sz w:val="18"/>
          <w:szCs w:val="18"/>
          <w:lang w:val="en-US"/>
        </w:rPr>
        <w:t xml:space="preserve">; </w:t>
      </w:r>
      <w:proofErr w:type="spellStart"/>
      <w:r w:rsidRPr="00085FC6">
        <w:rPr>
          <w:rFonts w:ascii="Times New Roman" w:hAnsi="Times New Roman" w:cs="Times New Roman"/>
          <w:b/>
          <w:bCs/>
          <w:sz w:val="18"/>
          <w:szCs w:val="18"/>
          <w:lang w:val="en-US"/>
        </w:rPr>
        <w:t>Direview</w:t>
      </w:r>
      <w:proofErr w:type="spellEnd"/>
      <w:r w:rsidRPr="00085FC6">
        <w:rPr>
          <w:rFonts w:ascii="Times New Roman" w:hAnsi="Times New Roman" w:cs="Times New Roman"/>
          <w:b/>
          <w:bCs/>
          <w:sz w:val="18"/>
          <w:szCs w:val="18"/>
          <w:lang w:val="en-US"/>
        </w:rPr>
        <w:t xml:space="preserve">: </w:t>
      </w:r>
      <w:r w:rsidR="005D4797" w:rsidRPr="005D4797">
        <w:rPr>
          <w:rFonts w:ascii="Times New Roman" w:hAnsi="Times New Roman" w:cs="Times New Roman"/>
          <w:b/>
          <w:sz w:val="18"/>
          <w:szCs w:val="18"/>
          <w:lang w:val="en-US"/>
        </w:rPr>
        <w:t xml:space="preserve">13 Juli </w:t>
      </w:r>
      <w:proofErr w:type="gramStart"/>
      <w:r w:rsidR="005D4797" w:rsidRPr="005D4797">
        <w:rPr>
          <w:rFonts w:ascii="Times New Roman" w:hAnsi="Times New Roman" w:cs="Times New Roman"/>
          <w:b/>
          <w:sz w:val="18"/>
          <w:szCs w:val="18"/>
          <w:lang w:val="en-US"/>
        </w:rPr>
        <w:t>2025</w:t>
      </w:r>
      <w:r w:rsidR="00762FF9">
        <w:rPr>
          <w:rFonts w:ascii="Times New Roman" w:hAnsi="Times New Roman" w:cs="Times New Roman"/>
          <w:bCs/>
          <w:sz w:val="18"/>
          <w:szCs w:val="18"/>
          <w:lang w:val="en-US"/>
        </w:rPr>
        <w:t xml:space="preserve"> </w:t>
      </w:r>
      <w:r w:rsidRPr="00085FC6">
        <w:rPr>
          <w:rFonts w:ascii="Times New Roman" w:hAnsi="Times New Roman" w:cs="Times New Roman"/>
          <w:b/>
          <w:bCs/>
          <w:sz w:val="18"/>
          <w:szCs w:val="18"/>
          <w:lang w:val="en-US"/>
        </w:rPr>
        <w:t xml:space="preserve"> ;</w:t>
      </w:r>
      <w:proofErr w:type="gramEnd"/>
      <w:r w:rsidRPr="00085FC6">
        <w:rPr>
          <w:rFonts w:ascii="Times New Roman" w:hAnsi="Times New Roman" w:cs="Times New Roman"/>
          <w:b/>
          <w:bCs/>
          <w:sz w:val="18"/>
          <w:szCs w:val="18"/>
          <w:lang w:val="en-US"/>
        </w:rPr>
        <w:t xml:space="preserve"> </w:t>
      </w:r>
      <w:proofErr w:type="spellStart"/>
      <w:r w:rsidRPr="00085FC6">
        <w:rPr>
          <w:rFonts w:ascii="Times New Roman" w:hAnsi="Times New Roman" w:cs="Times New Roman"/>
          <w:b/>
          <w:bCs/>
          <w:sz w:val="18"/>
          <w:szCs w:val="18"/>
          <w:lang w:val="en-US"/>
        </w:rPr>
        <w:t>Diterima</w:t>
      </w:r>
      <w:proofErr w:type="spellEnd"/>
      <w:r w:rsidRPr="00085FC6">
        <w:rPr>
          <w:rFonts w:ascii="Times New Roman" w:hAnsi="Times New Roman" w:cs="Times New Roman"/>
          <w:b/>
          <w:bCs/>
          <w:sz w:val="18"/>
          <w:szCs w:val="18"/>
          <w:lang w:val="en-US"/>
        </w:rPr>
        <w:t xml:space="preserve">: </w:t>
      </w:r>
      <w:r w:rsidR="005D4797" w:rsidRPr="005D4797">
        <w:rPr>
          <w:rFonts w:ascii="Times New Roman" w:hAnsi="Times New Roman" w:cs="Times New Roman"/>
          <w:b/>
          <w:sz w:val="18"/>
          <w:szCs w:val="18"/>
          <w:lang w:val="en-US"/>
        </w:rPr>
        <w:t xml:space="preserve">20 Juli </w:t>
      </w:r>
      <w:proofErr w:type="gramStart"/>
      <w:r w:rsidR="005D4797" w:rsidRPr="005D4797">
        <w:rPr>
          <w:rFonts w:ascii="Times New Roman" w:hAnsi="Times New Roman" w:cs="Times New Roman"/>
          <w:b/>
          <w:sz w:val="18"/>
          <w:szCs w:val="18"/>
          <w:lang w:val="en-US"/>
        </w:rPr>
        <w:t>2025</w:t>
      </w:r>
      <w:r w:rsidR="00B20810">
        <w:rPr>
          <w:rFonts w:ascii="Times New Roman" w:hAnsi="Times New Roman" w:cs="Times New Roman"/>
          <w:bCs/>
          <w:sz w:val="18"/>
          <w:szCs w:val="18"/>
          <w:lang w:val="en-US"/>
        </w:rPr>
        <w:t xml:space="preserve"> </w:t>
      </w:r>
      <w:r w:rsidRPr="00085FC6">
        <w:rPr>
          <w:rFonts w:ascii="Times New Roman" w:hAnsi="Times New Roman" w:cs="Times New Roman"/>
          <w:b/>
          <w:bCs/>
          <w:sz w:val="18"/>
          <w:szCs w:val="18"/>
          <w:lang w:val="en-US"/>
        </w:rPr>
        <w:t>;</w:t>
      </w:r>
      <w:proofErr w:type="gramEnd"/>
      <w:r w:rsidRPr="00085FC6">
        <w:rPr>
          <w:rFonts w:ascii="Times New Roman" w:hAnsi="Times New Roman" w:cs="Times New Roman"/>
          <w:b/>
          <w:bCs/>
          <w:sz w:val="18"/>
          <w:szCs w:val="18"/>
          <w:lang w:val="en-US"/>
        </w:rPr>
        <w:t xml:space="preserve"> </w:t>
      </w:r>
      <w:proofErr w:type="spellStart"/>
      <w:r w:rsidRPr="00085FC6">
        <w:rPr>
          <w:rFonts w:ascii="Times New Roman" w:hAnsi="Times New Roman" w:cs="Times New Roman"/>
          <w:b/>
          <w:bCs/>
          <w:sz w:val="18"/>
          <w:szCs w:val="18"/>
          <w:lang w:val="en-US"/>
        </w:rPr>
        <w:t>Dipublish</w:t>
      </w:r>
      <w:proofErr w:type="spellEnd"/>
      <w:r w:rsidRPr="00085FC6">
        <w:rPr>
          <w:rFonts w:ascii="Times New Roman" w:hAnsi="Times New Roman" w:cs="Times New Roman"/>
          <w:b/>
          <w:bCs/>
          <w:sz w:val="18"/>
          <w:szCs w:val="18"/>
          <w:lang w:val="en-US"/>
        </w:rPr>
        <w:t xml:space="preserve">: </w:t>
      </w:r>
      <w:r w:rsidR="005D4797" w:rsidRPr="005D4797">
        <w:rPr>
          <w:rFonts w:ascii="Times New Roman" w:hAnsi="Times New Roman" w:cs="Times New Roman"/>
          <w:b/>
          <w:bCs/>
          <w:sz w:val="18"/>
          <w:szCs w:val="18"/>
          <w:lang w:val="en-US"/>
        </w:rPr>
        <w:t>30 Juli 2025</w:t>
      </w:r>
    </w:p>
    <w:p w:rsidR="000C6E8F" w:rsidRPr="00CA13A6" w:rsidRDefault="000C6E8F" w:rsidP="000C6E8F">
      <w:pPr>
        <w:spacing w:after="0" w:line="240" w:lineRule="auto"/>
        <w:jc w:val="center"/>
        <w:rPr>
          <w:rFonts w:ascii="Times New Roman" w:hAnsi="Times New Roman" w:cs="Times New Roman"/>
          <w:sz w:val="24"/>
          <w:szCs w:val="24"/>
        </w:rPr>
      </w:pPr>
      <w:r w:rsidRPr="00CA13A6">
        <w:rPr>
          <w:rFonts w:ascii="Times New Roman" w:hAnsi="Times New Roman" w:cs="Times New Roman"/>
          <w:noProof/>
          <w:sz w:val="24"/>
          <w:szCs w:val="24"/>
          <w:lang w:val="en-US"/>
        </w:rPr>
        <mc:AlternateContent>
          <mc:Choice Requires="wps">
            <w:drawing>
              <wp:anchor distT="0" distB="0" distL="114300" distR="114300" simplePos="0" relativeHeight="251659264" behindDoc="0" locked="0" layoutInCell="1" allowOverlap="1" wp14:anchorId="2C900AC0" wp14:editId="2CF93082">
                <wp:simplePos x="0" y="0"/>
                <wp:positionH relativeFrom="column">
                  <wp:posOffset>-21590</wp:posOffset>
                </wp:positionH>
                <wp:positionV relativeFrom="paragraph">
                  <wp:posOffset>41910</wp:posOffset>
                </wp:positionV>
                <wp:extent cx="4776470" cy="0"/>
                <wp:effectExtent l="0" t="0" r="24130" b="19050"/>
                <wp:wrapNone/>
                <wp:docPr id="2" name="Straight Connector 2"/>
                <wp:cNvGraphicFramePr/>
                <a:graphic xmlns:a="http://schemas.openxmlformats.org/drawingml/2006/main">
                  <a:graphicData uri="http://schemas.microsoft.com/office/word/2010/wordprocessingShape">
                    <wps:wsp>
                      <wps:cNvCnPr/>
                      <wps:spPr>
                        <a:xfrm>
                          <a:off x="0" y="0"/>
                          <a:ext cx="4776470" cy="0"/>
                        </a:xfrm>
                        <a:prstGeom prst="line">
                          <a:avLst/>
                        </a:prstGeom>
                        <a:ln w="3175"/>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46BA6E0"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pt,3.3pt" to="374.4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" strokecolor="black [3200]" strokeweight=".25pt">
                <v:stroke joinstyle="miter"/>
              </v:line>
            </w:pict>
          </mc:Fallback>
        </mc:AlternateContent>
      </w:r>
    </w:p>
    <w:p w:rsidR="00803B3D" w:rsidRPr="00CE0FD3" w:rsidRDefault="000C6E8F" w:rsidP="00CE0FD3">
      <w:pPr>
        <w:spacing w:line="240" w:lineRule="auto"/>
        <w:ind w:hanging="2"/>
        <w:jc w:val="both"/>
        <w:rPr>
          <w:rFonts w:ascii="Times New Roman" w:hAnsi="Times New Roman" w:cs="Times New Roman"/>
          <w:i/>
          <w:sz w:val="20"/>
          <w:szCs w:val="20"/>
          <w:lang w:val="en-US"/>
        </w:rPr>
      </w:pPr>
      <w:r w:rsidRPr="00CA13A6">
        <w:rPr>
          <w:rFonts w:ascii="Times New Roman" w:hAnsi="Times New Roman" w:cs="Times New Roman"/>
          <w:b/>
          <w:bCs/>
          <w:sz w:val="20"/>
          <w:szCs w:val="20"/>
          <w:lang w:val="en-US"/>
        </w:rPr>
        <w:t>ABSTRACT:</w:t>
      </w:r>
      <w:r w:rsidR="00B94E05">
        <w:rPr>
          <w:rFonts w:ascii="Times New Roman" w:hAnsi="Times New Roman" w:cs="Times New Roman"/>
          <w:i/>
          <w:sz w:val="20"/>
          <w:szCs w:val="20"/>
          <w:lang w:val="en-US"/>
        </w:rPr>
        <w:t xml:space="preserve"> </w:t>
      </w:r>
      <w:r w:rsidR="00CE0FD3">
        <w:rPr>
          <w:rFonts w:ascii="Times New Roman" w:hAnsi="Times New Roman" w:cs="Times New Roman"/>
          <w:i/>
          <w:sz w:val="20"/>
          <w:szCs w:val="20"/>
          <w:lang w:val="en-US"/>
        </w:rPr>
        <w:t xml:space="preserve"> </w:t>
      </w:r>
      <w:proofErr w:type="spellStart"/>
      <w:r w:rsidR="00762FF9" w:rsidRPr="00762FF9">
        <w:rPr>
          <w:rFonts w:ascii="Times New Roman" w:eastAsia="Times New Roman" w:hAnsi="Times New Roman" w:cs="Times New Roman"/>
          <w:i/>
          <w:color w:val="000000"/>
          <w:sz w:val="20"/>
          <w:szCs w:val="20"/>
        </w:rPr>
        <w:t>This</w:t>
      </w:r>
      <w:proofErr w:type="spellEnd"/>
      <w:r w:rsidR="00762FF9" w:rsidRPr="00762FF9">
        <w:rPr>
          <w:rFonts w:ascii="Times New Roman" w:eastAsia="Times New Roman" w:hAnsi="Times New Roman" w:cs="Times New Roman"/>
          <w:i/>
          <w:color w:val="000000"/>
          <w:sz w:val="20"/>
          <w:szCs w:val="20"/>
        </w:rPr>
        <w:t xml:space="preserve"> study </w:t>
      </w:r>
      <w:proofErr w:type="spellStart"/>
      <w:r w:rsidR="00762FF9" w:rsidRPr="00762FF9">
        <w:rPr>
          <w:rFonts w:ascii="Times New Roman" w:eastAsia="Times New Roman" w:hAnsi="Times New Roman" w:cs="Times New Roman"/>
          <w:i/>
          <w:color w:val="000000"/>
          <w:sz w:val="20"/>
          <w:szCs w:val="20"/>
        </w:rPr>
        <w:t>aims</w:t>
      </w:r>
      <w:proofErr w:type="spellEnd"/>
      <w:r w:rsidR="00762FF9" w:rsidRPr="00762FF9">
        <w:rPr>
          <w:rFonts w:ascii="Times New Roman" w:eastAsia="Times New Roman" w:hAnsi="Times New Roman" w:cs="Times New Roman"/>
          <w:i/>
          <w:color w:val="000000"/>
          <w:sz w:val="20"/>
          <w:szCs w:val="20"/>
        </w:rPr>
        <w:t xml:space="preserve"> </w:t>
      </w:r>
      <w:proofErr w:type="spellStart"/>
      <w:r w:rsidR="00762FF9" w:rsidRPr="00762FF9">
        <w:rPr>
          <w:rFonts w:ascii="Times New Roman" w:eastAsia="Times New Roman" w:hAnsi="Times New Roman" w:cs="Times New Roman"/>
          <w:i/>
          <w:color w:val="000000"/>
          <w:sz w:val="20"/>
          <w:szCs w:val="20"/>
        </w:rPr>
        <w:t>to</w:t>
      </w:r>
      <w:proofErr w:type="spellEnd"/>
      <w:r w:rsidR="00762FF9" w:rsidRPr="00762FF9">
        <w:rPr>
          <w:rFonts w:ascii="Times New Roman" w:eastAsia="Times New Roman" w:hAnsi="Times New Roman" w:cs="Times New Roman"/>
          <w:i/>
          <w:color w:val="000000"/>
          <w:sz w:val="20"/>
          <w:szCs w:val="20"/>
        </w:rPr>
        <w:t xml:space="preserve"> </w:t>
      </w:r>
      <w:proofErr w:type="spellStart"/>
      <w:r w:rsidR="00762FF9" w:rsidRPr="00762FF9">
        <w:rPr>
          <w:rFonts w:ascii="Times New Roman" w:eastAsia="Times New Roman" w:hAnsi="Times New Roman" w:cs="Times New Roman"/>
          <w:i/>
          <w:color w:val="000000"/>
          <w:sz w:val="20"/>
          <w:szCs w:val="20"/>
        </w:rPr>
        <w:t>analyse</w:t>
      </w:r>
      <w:proofErr w:type="spellEnd"/>
      <w:r w:rsidR="00762FF9" w:rsidRPr="00762FF9">
        <w:rPr>
          <w:rFonts w:ascii="Times New Roman" w:eastAsia="Times New Roman" w:hAnsi="Times New Roman" w:cs="Times New Roman"/>
          <w:i/>
          <w:color w:val="000000"/>
          <w:sz w:val="20"/>
          <w:szCs w:val="20"/>
        </w:rPr>
        <w:t xml:space="preserve"> </w:t>
      </w:r>
      <w:proofErr w:type="spellStart"/>
      <w:r w:rsidR="00762FF9" w:rsidRPr="00762FF9">
        <w:rPr>
          <w:rFonts w:ascii="Times New Roman" w:eastAsia="Times New Roman" w:hAnsi="Times New Roman" w:cs="Times New Roman"/>
          <w:i/>
          <w:color w:val="000000"/>
          <w:sz w:val="20"/>
          <w:szCs w:val="20"/>
        </w:rPr>
        <w:t>the</w:t>
      </w:r>
      <w:proofErr w:type="spellEnd"/>
      <w:r w:rsidR="00762FF9" w:rsidRPr="00762FF9">
        <w:rPr>
          <w:rFonts w:ascii="Times New Roman" w:eastAsia="Times New Roman" w:hAnsi="Times New Roman" w:cs="Times New Roman"/>
          <w:i/>
          <w:color w:val="000000"/>
          <w:sz w:val="20"/>
          <w:szCs w:val="20"/>
        </w:rPr>
        <w:t xml:space="preserve"> </w:t>
      </w:r>
      <w:proofErr w:type="spellStart"/>
      <w:r w:rsidR="00762FF9" w:rsidRPr="00762FF9">
        <w:rPr>
          <w:rFonts w:ascii="Times New Roman" w:eastAsia="Times New Roman" w:hAnsi="Times New Roman" w:cs="Times New Roman"/>
          <w:i/>
          <w:color w:val="000000"/>
          <w:sz w:val="20"/>
          <w:szCs w:val="20"/>
        </w:rPr>
        <w:t>effectiveness</w:t>
      </w:r>
      <w:proofErr w:type="spellEnd"/>
      <w:r w:rsidR="00762FF9" w:rsidRPr="00762FF9">
        <w:rPr>
          <w:rFonts w:ascii="Times New Roman" w:eastAsia="Times New Roman" w:hAnsi="Times New Roman" w:cs="Times New Roman"/>
          <w:i/>
          <w:color w:val="000000"/>
          <w:sz w:val="20"/>
          <w:szCs w:val="20"/>
        </w:rPr>
        <w:t xml:space="preserve"> </w:t>
      </w:r>
      <w:proofErr w:type="spellStart"/>
      <w:r w:rsidR="00762FF9" w:rsidRPr="00762FF9">
        <w:rPr>
          <w:rFonts w:ascii="Times New Roman" w:eastAsia="Times New Roman" w:hAnsi="Times New Roman" w:cs="Times New Roman"/>
          <w:i/>
          <w:color w:val="000000"/>
          <w:sz w:val="20"/>
          <w:szCs w:val="20"/>
        </w:rPr>
        <w:t>of</w:t>
      </w:r>
      <w:proofErr w:type="spellEnd"/>
      <w:r w:rsidR="00762FF9" w:rsidRPr="00762FF9">
        <w:rPr>
          <w:rFonts w:ascii="Times New Roman" w:eastAsia="Times New Roman" w:hAnsi="Times New Roman" w:cs="Times New Roman"/>
          <w:i/>
          <w:color w:val="000000"/>
          <w:sz w:val="20"/>
          <w:szCs w:val="20"/>
        </w:rPr>
        <w:t xml:space="preserve"> the Vos Estis Lux Mundi (VELM) policy in handling cases of sexual abuse of minors within the Catholic Church. The study employed a qualitative approach through a case study method, comparing two real-life incidents: one case that has not yet received formal follow-up from Church authorities, and one case that has been handled internally by the Diocese and is being processed at the Holy See level. Data were obtained through direct interviews with the victims' families, conducted online via instant messaging applications, and analysed concerning the principles of canon law and the Church's child protection policies. The results show significant differences in reporting channels, victim protection, and institutional responses between the two cases. Furthermore, it was found that the main challenges in implementing VELM lie in the lack of community education, social pressure on victims' families, and limited pastoral support in assisting the recovery process. This study emphasises the importance of consistent implementation of universal Church policies at the </w:t>
      </w:r>
      <w:proofErr w:type="spellStart"/>
      <w:r w:rsidR="00762FF9" w:rsidRPr="00762FF9">
        <w:rPr>
          <w:rFonts w:ascii="Times New Roman" w:eastAsia="Times New Roman" w:hAnsi="Times New Roman" w:cs="Times New Roman"/>
          <w:i/>
          <w:color w:val="000000"/>
          <w:sz w:val="20"/>
          <w:szCs w:val="20"/>
        </w:rPr>
        <w:t>local</w:t>
      </w:r>
      <w:proofErr w:type="spellEnd"/>
      <w:r w:rsidR="00762FF9" w:rsidRPr="00762FF9">
        <w:rPr>
          <w:rFonts w:ascii="Times New Roman" w:eastAsia="Times New Roman" w:hAnsi="Times New Roman" w:cs="Times New Roman"/>
          <w:i/>
          <w:color w:val="000000"/>
          <w:sz w:val="20"/>
          <w:szCs w:val="20"/>
        </w:rPr>
        <w:t xml:space="preserve"> level </w:t>
      </w:r>
      <w:proofErr w:type="spellStart"/>
      <w:r w:rsidR="00762FF9" w:rsidRPr="00762FF9">
        <w:rPr>
          <w:rFonts w:ascii="Times New Roman" w:eastAsia="Times New Roman" w:hAnsi="Times New Roman" w:cs="Times New Roman"/>
          <w:i/>
          <w:color w:val="000000"/>
          <w:sz w:val="20"/>
          <w:szCs w:val="20"/>
        </w:rPr>
        <w:t>for</w:t>
      </w:r>
      <w:proofErr w:type="spellEnd"/>
      <w:r w:rsidR="00762FF9" w:rsidRPr="00762FF9">
        <w:rPr>
          <w:rFonts w:ascii="Times New Roman" w:eastAsia="Times New Roman" w:hAnsi="Times New Roman" w:cs="Times New Roman"/>
          <w:i/>
          <w:color w:val="000000"/>
          <w:sz w:val="20"/>
          <w:szCs w:val="20"/>
        </w:rPr>
        <w:t xml:space="preserve"> </w:t>
      </w:r>
      <w:proofErr w:type="spellStart"/>
      <w:r w:rsidR="00762FF9" w:rsidRPr="00762FF9">
        <w:rPr>
          <w:rFonts w:ascii="Times New Roman" w:eastAsia="Times New Roman" w:hAnsi="Times New Roman" w:cs="Times New Roman"/>
          <w:i/>
          <w:color w:val="000000"/>
          <w:sz w:val="20"/>
          <w:szCs w:val="20"/>
        </w:rPr>
        <w:t>the</w:t>
      </w:r>
      <w:proofErr w:type="spellEnd"/>
      <w:r w:rsidR="00762FF9" w:rsidRPr="00762FF9">
        <w:rPr>
          <w:rFonts w:ascii="Times New Roman" w:eastAsia="Times New Roman" w:hAnsi="Times New Roman" w:cs="Times New Roman"/>
          <w:i/>
          <w:color w:val="000000"/>
          <w:sz w:val="20"/>
          <w:szCs w:val="20"/>
        </w:rPr>
        <w:t xml:space="preserve"> sake </w:t>
      </w:r>
      <w:proofErr w:type="spellStart"/>
      <w:r w:rsidR="00762FF9" w:rsidRPr="00762FF9">
        <w:rPr>
          <w:rFonts w:ascii="Times New Roman" w:eastAsia="Times New Roman" w:hAnsi="Times New Roman" w:cs="Times New Roman"/>
          <w:i/>
          <w:color w:val="000000"/>
          <w:sz w:val="20"/>
          <w:szCs w:val="20"/>
        </w:rPr>
        <w:t>of</w:t>
      </w:r>
      <w:proofErr w:type="spellEnd"/>
      <w:r w:rsidR="00762FF9" w:rsidRPr="00762FF9">
        <w:rPr>
          <w:rFonts w:ascii="Times New Roman" w:eastAsia="Times New Roman" w:hAnsi="Times New Roman" w:cs="Times New Roman"/>
          <w:i/>
          <w:color w:val="000000"/>
          <w:sz w:val="20"/>
          <w:szCs w:val="20"/>
        </w:rPr>
        <w:t xml:space="preserve"> </w:t>
      </w:r>
      <w:proofErr w:type="spellStart"/>
      <w:r w:rsidR="00762FF9" w:rsidRPr="00762FF9">
        <w:rPr>
          <w:rFonts w:ascii="Times New Roman" w:eastAsia="Times New Roman" w:hAnsi="Times New Roman" w:cs="Times New Roman"/>
          <w:i/>
          <w:color w:val="000000"/>
          <w:sz w:val="20"/>
          <w:szCs w:val="20"/>
        </w:rPr>
        <w:t>justice</w:t>
      </w:r>
      <w:proofErr w:type="spellEnd"/>
      <w:r w:rsidR="00762FF9" w:rsidRPr="00762FF9">
        <w:rPr>
          <w:rFonts w:ascii="Times New Roman" w:eastAsia="Times New Roman" w:hAnsi="Times New Roman" w:cs="Times New Roman"/>
          <w:i/>
          <w:color w:val="000000"/>
          <w:sz w:val="20"/>
          <w:szCs w:val="20"/>
        </w:rPr>
        <w:t xml:space="preserve">, </w:t>
      </w:r>
      <w:proofErr w:type="spellStart"/>
      <w:r w:rsidR="00762FF9" w:rsidRPr="00762FF9">
        <w:rPr>
          <w:rFonts w:ascii="Times New Roman" w:eastAsia="Times New Roman" w:hAnsi="Times New Roman" w:cs="Times New Roman"/>
          <w:i/>
          <w:color w:val="000000"/>
          <w:sz w:val="20"/>
          <w:szCs w:val="20"/>
        </w:rPr>
        <w:t>transparency</w:t>
      </w:r>
      <w:proofErr w:type="spellEnd"/>
      <w:r w:rsidR="00762FF9" w:rsidRPr="00762FF9">
        <w:rPr>
          <w:rFonts w:ascii="Times New Roman" w:eastAsia="Times New Roman" w:hAnsi="Times New Roman" w:cs="Times New Roman"/>
          <w:i/>
          <w:color w:val="000000"/>
          <w:sz w:val="20"/>
          <w:szCs w:val="20"/>
        </w:rPr>
        <w:t xml:space="preserve">, </w:t>
      </w:r>
      <w:proofErr w:type="spellStart"/>
      <w:r w:rsidR="00762FF9" w:rsidRPr="00762FF9">
        <w:rPr>
          <w:rFonts w:ascii="Times New Roman" w:eastAsia="Times New Roman" w:hAnsi="Times New Roman" w:cs="Times New Roman"/>
          <w:i/>
          <w:color w:val="000000"/>
          <w:sz w:val="20"/>
          <w:szCs w:val="20"/>
        </w:rPr>
        <w:t>and</w:t>
      </w:r>
      <w:proofErr w:type="spellEnd"/>
      <w:r w:rsidR="00762FF9" w:rsidRPr="00762FF9">
        <w:rPr>
          <w:rFonts w:ascii="Times New Roman" w:eastAsia="Times New Roman" w:hAnsi="Times New Roman" w:cs="Times New Roman"/>
          <w:i/>
          <w:color w:val="000000"/>
          <w:sz w:val="20"/>
          <w:szCs w:val="20"/>
        </w:rPr>
        <w:t xml:space="preserve"> </w:t>
      </w:r>
      <w:proofErr w:type="spellStart"/>
      <w:r w:rsidR="00762FF9" w:rsidRPr="00762FF9">
        <w:rPr>
          <w:rFonts w:ascii="Times New Roman" w:eastAsia="Times New Roman" w:hAnsi="Times New Roman" w:cs="Times New Roman"/>
          <w:i/>
          <w:color w:val="000000"/>
          <w:sz w:val="20"/>
          <w:szCs w:val="20"/>
        </w:rPr>
        <w:t>holistic</w:t>
      </w:r>
      <w:proofErr w:type="spellEnd"/>
      <w:r w:rsidR="00762FF9" w:rsidRPr="00762FF9">
        <w:rPr>
          <w:rFonts w:ascii="Times New Roman" w:eastAsia="Times New Roman" w:hAnsi="Times New Roman" w:cs="Times New Roman"/>
          <w:i/>
          <w:color w:val="000000"/>
          <w:sz w:val="20"/>
          <w:szCs w:val="20"/>
        </w:rPr>
        <w:t xml:space="preserve"> </w:t>
      </w:r>
      <w:proofErr w:type="spellStart"/>
      <w:r w:rsidR="00762FF9" w:rsidRPr="00762FF9">
        <w:rPr>
          <w:rFonts w:ascii="Times New Roman" w:eastAsia="Times New Roman" w:hAnsi="Times New Roman" w:cs="Times New Roman"/>
          <w:i/>
          <w:color w:val="000000"/>
          <w:sz w:val="20"/>
          <w:szCs w:val="20"/>
        </w:rPr>
        <w:t>recovery</w:t>
      </w:r>
      <w:proofErr w:type="spellEnd"/>
      <w:r w:rsidR="00762FF9" w:rsidRPr="00762FF9">
        <w:rPr>
          <w:rFonts w:ascii="Times New Roman" w:eastAsia="Times New Roman" w:hAnsi="Times New Roman" w:cs="Times New Roman"/>
          <w:i/>
          <w:color w:val="000000"/>
          <w:sz w:val="20"/>
          <w:szCs w:val="20"/>
        </w:rPr>
        <w:t xml:space="preserve"> </w:t>
      </w:r>
      <w:proofErr w:type="spellStart"/>
      <w:r w:rsidR="00762FF9" w:rsidRPr="00762FF9">
        <w:rPr>
          <w:rFonts w:ascii="Times New Roman" w:eastAsia="Times New Roman" w:hAnsi="Times New Roman" w:cs="Times New Roman"/>
          <w:i/>
          <w:color w:val="000000"/>
          <w:sz w:val="20"/>
          <w:szCs w:val="20"/>
        </w:rPr>
        <w:t>for</w:t>
      </w:r>
      <w:proofErr w:type="spellEnd"/>
      <w:r w:rsidR="00762FF9" w:rsidRPr="00762FF9">
        <w:rPr>
          <w:rFonts w:ascii="Times New Roman" w:eastAsia="Times New Roman" w:hAnsi="Times New Roman" w:cs="Times New Roman"/>
          <w:i/>
          <w:color w:val="000000"/>
          <w:sz w:val="20"/>
          <w:szCs w:val="20"/>
        </w:rPr>
        <w:t xml:space="preserve"> </w:t>
      </w:r>
      <w:proofErr w:type="spellStart"/>
      <w:r w:rsidR="00762FF9" w:rsidRPr="00762FF9">
        <w:rPr>
          <w:rFonts w:ascii="Times New Roman" w:eastAsia="Times New Roman" w:hAnsi="Times New Roman" w:cs="Times New Roman"/>
          <w:i/>
          <w:color w:val="000000"/>
          <w:sz w:val="20"/>
          <w:szCs w:val="20"/>
        </w:rPr>
        <w:t>victims</w:t>
      </w:r>
      <w:proofErr w:type="spellEnd"/>
      <w:r w:rsidR="00CE0FD3">
        <w:rPr>
          <w:rFonts w:ascii="Times New Roman" w:eastAsia="Times New Roman" w:hAnsi="Times New Roman" w:cs="Times New Roman"/>
          <w:i/>
          <w:color w:val="000000"/>
          <w:sz w:val="20"/>
          <w:szCs w:val="20"/>
        </w:rPr>
        <w:t>.</w:t>
      </w:r>
    </w:p>
    <w:p w:rsidR="000C6E8F" w:rsidRPr="00CE0FD3" w:rsidRDefault="000C6E8F" w:rsidP="00803B3D">
      <w:pPr>
        <w:spacing w:line="240" w:lineRule="auto"/>
        <w:jc w:val="both"/>
        <w:rPr>
          <w:rFonts w:ascii="Times New Roman" w:hAnsi="Times New Roman" w:cs="Times New Roman"/>
          <w:sz w:val="20"/>
          <w:szCs w:val="20"/>
        </w:rPr>
      </w:pPr>
      <w:r w:rsidRPr="00B20810">
        <w:rPr>
          <w:rFonts w:ascii="Times New Roman" w:hAnsi="Times New Roman" w:cs="Times New Roman"/>
          <w:b/>
          <w:iCs/>
          <w:sz w:val="20"/>
          <w:szCs w:val="20"/>
        </w:rPr>
        <w:t>KEY</w:t>
      </w:r>
      <w:r w:rsidR="00CE0FD3">
        <w:rPr>
          <w:rFonts w:ascii="Times New Roman" w:hAnsi="Times New Roman" w:cs="Times New Roman"/>
          <w:b/>
          <w:iCs/>
          <w:sz w:val="20"/>
          <w:szCs w:val="20"/>
        </w:rPr>
        <w:t xml:space="preserve"> </w:t>
      </w:r>
      <w:r w:rsidRPr="00B20810">
        <w:rPr>
          <w:rFonts w:ascii="Times New Roman" w:hAnsi="Times New Roman" w:cs="Times New Roman"/>
          <w:b/>
          <w:iCs/>
          <w:sz w:val="20"/>
          <w:szCs w:val="20"/>
        </w:rPr>
        <w:t>WORDS:</w:t>
      </w:r>
      <w:r w:rsidRPr="00B20810">
        <w:rPr>
          <w:rFonts w:ascii="Times New Roman" w:hAnsi="Times New Roman" w:cs="Times New Roman"/>
          <w:sz w:val="20"/>
          <w:szCs w:val="16"/>
        </w:rPr>
        <w:t xml:space="preserve"> </w:t>
      </w:r>
      <w:r w:rsidR="001254D4" w:rsidRPr="00B20810">
        <w:rPr>
          <w:rFonts w:ascii="Times New Roman" w:hAnsi="Times New Roman" w:cs="Times New Roman"/>
          <w:sz w:val="20"/>
          <w:szCs w:val="20"/>
        </w:rPr>
        <w:t xml:space="preserve"> </w:t>
      </w:r>
      <w:proofErr w:type="spellStart"/>
      <w:r w:rsidR="005E2106" w:rsidRPr="00CE0FD3">
        <w:rPr>
          <w:rFonts w:ascii="Times New Roman" w:hAnsi="Times New Roman" w:cs="Times New Roman"/>
          <w:bCs/>
          <w:sz w:val="20"/>
          <w:szCs w:val="20"/>
        </w:rPr>
        <w:t>Vos</w:t>
      </w:r>
      <w:proofErr w:type="spellEnd"/>
      <w:r w:rsidR="005E2106" w:rsidRPr="00CE0FD3">
        <w:rPr>
          <w:rFonts w:ascii="Times New Roman" w:hAnsi="Times New Roman" w:cs="Times New Roman"/>
          <w:bCs/>
          <w:sz w:val="20"/>
          <w:szCs w:val="20"/>
        </w:rPr>
        <w:t xml:space="preserve"> </w:t>
      </w:r>
      <w:proofErr w:type="spellStart"/>
      <w:r w:rsidR="005E2106" w:rsidRPr="00CE0FD3">
        <w:rPr>
          <w:rFonts w:ascii="Times New Roman" w:hAnsi="Times New Roman" w:cs="Times New Roman"/>
          <w:bCs/>
          <w:sz w:val="20"/>
          <w:szCs w:val="20"/>
        </w:rPr>
        <w:t>Estis</w:t>
      </w:r>
      <w:proofErr w:type="spellEnd"/>
      <w:r w:rsidR="005E2106" w:rsidRPr="00CE0FD3">
        <w:rPr>
          <w:rFonts w:ascii="Times New Roman" w:hAnsi="Times New Roman" w:cs="Times New Roman"/>
          <w:bCs/>
          <w:sz w:val="20"/>
          <w:szCs w:val="20"/>
        </w:rPr>
        <w:t xml:space="preserve"> </w:t>
      </w:r>
      <w:proofErr w:type="spellStart"/>
      <w:r w:rsidR="005E2106" w:rsidRPr="00CE0FD3">
        <w:rPr>
          <w:rFonts w:ascii="Times New Roman" w:hAnsi="Times New Roman" w:cs="Times New Roman"/>
          <w:bCs/>
          <w:sz w:val="20"/>
          <w:szCs w:val="20"/>
        </w:rPr>
        <w:t>Lux</w:t>
      </w:r>
      <w:proofErr w:type="spellEnd"/>
      <w:r w:rsidR="005E2106" w:rsidRPr="00CE0FD3">
        <w:rPr>
          <w:rFonts w:ascii="Times New Roman" w:hAnsi="Times New Roman" w:cs="Times New Roman"/>
          <w:bCs/>
          <w:sz w:val="20"/>
          <w:szCs w:val="20"/>
        </w:rPr>
        <w:t xml:space="preserve"> </w:t>
      </w:r>
      <w:proofErr w:type="spellStart"/>
      <w:r w:rsidR="005E2106" w:rsidRPr="00CE0FD3">
        <w:rPr>
          <w:rFonts w:ascii="Times New Roman" w:hAnsi="Times New Roman" w:cs="Times New Roman"/>
          <w:bCs/>
          <w:sz w:val="20"/>
          <w:szCs w:val="20"/>
        </w:rPr>
        <w:t>Mundi</w:t>
      </w:r>
      <w:proofErr w:type="spellEnd"/>
      <w:r w:rsidR="005E2106" w:rsidRPr="00CE0FD3">
        <w:rPr>
          <w:rFonts w:ascii="Times New Roman" w:hAnsi="Times New Roman" w:cs="Times New Roman"/>
          <w:bCs/>
          <w:sz w:val="20"/>
          <w:szCs w:val="20"/>
        </w:rPr>
        <w:t xml:space="preserve">, </w:t>
      </w:r>
      <w:r w:rsidR="00CE0FD3">
        <w:rPr>
          <w:rFonts w:ascii="Times New Roman" w:hAnsi="Times New Roman" w:cs="Times New Roman"/>
          <w:bCs/>
          <w:sz w:val="20"/>
          <w:szCs w:val="20"/>
        </w:rPr>
        <w:t>P</w:t>
      </w:r>
      <w:r w:rsidR="005E2106" w:rsidRPr="00CE0FD3">
        <w:rPr>
          <w:rFonts w:ascii="Times New Roman" w:hAnsi="Times New Roman" w:cs="Times New Roman"/>
          <w:bCs/>
          <w:sz w:val="20"/>
          <w:szCs w:val="20"/>
        </w:rPr>
        <w:t xml:space="preserve">elecehan seksual, anak di bawah umur, hukum kanonik, perlindungan korban </w:t>
      </w:r>
      <w:r w:rsidR="00CE0FD3">
        <w:rPr>
          <w:rFonts w:ascii="Times New Roman" w:hAnsi="Times New Roman" w:cs="Times New Roman"/>
          <w:bCs/>
          <w:sz w:val="20"/>
          <w:szCs w:val="20"/>
        </w:rPr>
        <w:t>.</w:t>
      </w:r>
    </w:p>
    <w:p w:rsidR="00803B3D" w:rsidRPr="00B20810" w:rsidRDefault="00803B3D" w:rsidP="00803B3D">
      <w:pPr>
        <w:spacing w:line="240" w:lineRule="auto"/>
        <w:jc w:val="both"/>
        <w:rPr>
          <w:rFonts w:ascii="Times New Roman" w:hAnsi="Times New Roman" w:cs="Times New Roman"/>
          <w:b/>
          <w:sz w:val="20"/>
          <w:szCs w:val="20"/>
        </w:rPr>
      </w:pPr>
    </w:p>
    <w:p w:rsidR="005E2106" w:rsidRPr="005E2106" w:rsidRDefault="000C6E8F" w:rsidP="003F74CA">
      <w:pPr>
        <w:spacing w:before="360" w:after="120" w:line="240" w:lineRule="auto"/>
        <w:jc w:val="both"/>
        <w:rPr>
          <w:rFonts w:ascii="Times New Roman" w:hAnsi="Times New Roman" w:cs="Times New Roman"/>
          <w:b/>
          <w:bCs/>
          <w:color w:val="000000" w:themeColor="text1"/>
          <w:sz w:val="24"/>
          <w:szCs w:val="24"/>
        </w:rPr>
      </w:pPr>
      <w:r w:rsidRPr="000420C1">
        <w:rPr>
          <w:rFonts w:ascii="Times New Roman" w:hAnsi="Times New Roman" w:cs="Times New Roman"/>
          <w:b/>
          <w:bCs/>
          <w:color w:val="000000" w:themeColor="text1"/>
          <w:sz w:val="24"/>
          <w:szCs w:val="24"/>
        </w:rPr>
        <w:t>Pendahuluan</w:t>
      </w:r>
    </w:p>
    <w:p w:rsidR="005E2106" w:rsidRPr="005E2106" w:rsidRDefault="005E2106" w:rsidP="003F74CA">
      <w:pPr>
        <w:spacing w:after="120"/>
        <w:ind w:firstLine="720"/>
        <w:jc w:val="both"/>
        <w:rPr>
          <w:rFonts w:ascii="Times New Roman" w:eastAsia="Times New Roman" w:hAnsi="Times New Roman" w:cs="Times New Roman"/>
          <w:color w:val="000000"/>
        </w:rPr>
      </w:pPr>
      <w:r w:rsidRPr="005E2106">
        <w:rPr>
          <w:rFonts w:ascii="Times New Roman" w:eastAsia="Times New Roman" w:hAnsi="Times New Roman" w:cs="Times New Roman"/>
          <w:color w:val="000000"/>
        </w:rPr>
        <w:t>Pelecehan terhadap anak di bawah umur merupakan permasalahan global yang memiliki dampak jangka panjang terhadap perkembangan fisik, psikologis, sosial, dan spiritual korban. Organisasi Kesehatan Dunia (WHO) mengklasifikasikan pelecehan anak sebagai tindakan eksploitasi atau perlakuan tidak pantas terhadap anak yang dapat mengganggu kesehatan dan perkembangan mereka secara optimal.</w:t>
      </w:r>
      <w:r w:rsidR="00A06F57">
        <w:rPr>
          <w:rStyle w:val="FootnoteReference"/>
          <w:rFonts w:ascii="Times New Roman" w:eastAsia="Times New Roman" w:hAnsi="Times New Roman" w:cs="Times New Roman"/>
          <w:color w:val="000000"/>
        </w:rPr>
        <w:footnoteReference w:id="1"/>
      </w:r>
      <w:r w:rsidRPr="005E2106">
        <w:rPr>
          <w:rFonts w:ascii="Times New Roman" w:eastAsia="Times New Roman" w:hAnsi="Times New Roman" w:cs="Times New Roman"/>
          <w:color w:val="000000"/>
        </w:rPr>
        <w:t xml:space="preserve">  Bentuk pelecehan </w:t>
      </w:r>
      <w:r w:rsidRPr="005E2106">
        <w:rPr>
          <w:rFonts w:ascii="Times New Roman" w:eastAsia="Times New Roman" w:hAnsi="Times New Roman" w:cs="Times New Roman"/>
          <w:color w:val="000000"/>
        </w:rPr>
        <w:lastRenderedPageBreak/>
        <w:t>ini dapat terjadi di berbagai lingkungan, termasuk dalam institusi pendidikan, rumah tangga, dan tempat ibadah. Di lingkungan Gereja Katolik, kasus-kasus pelecehan telah menjadi isu internasional sejak akhir abad ke-20, dengan banyaknya laporan mengenai pemuka agama yang te</w:t>
      </w:r>
      <w:r w:rsidR="00A06F57">
        <w:rPr>
          <w:rFonts w:ascii="Times New Roman" w:eastAsia="Times New Roman" w:hAnsi="Times New Roman" w:cs="Times New Roman"/>
          <w:color w:val="000000"/>
        </w:rPr>
        <w:t>rlibat dalam tindakan tersebut.</w:t>
      </w:r>
      <w:r w:rsidR="00A06F57">
        <w:rPr>
          <w:rStyle w:val="FootnoteReference"/>
          <w:rFonts w:ascii="Times New Roman" w:eastAsia="Times New Roman" w:hAnsi="Times New Roman" w:cs="Times New Roman"/>
          <w:color w:val="000000"/>
        </w:rPr>
        <w:footnoteReference w:id="2"/>
      </w:r>
    </w:p>
    <w:p w:rsidR="005E2106" w:rsidRPr="005E2106" w:rsidRDefault="005E2106" w:rsidP="003F74CA">
      <w:pPr>
        <w:spacing w:after="120"/>
        <w:ind w:firstLine="720"/>
        <w:jc w:val="both"/>
        <w:rPr>
          <w:rFonts w:ascii="Times New Roman" w:eastAsia="Times New Roman" w:hAnsi="Times New Roman" w:cs="Times New Roman"/>
          <w:color w:val="000000"/>
        </w:rPr>
      </w:pPr>
      <w:r w:rsidRPr="005E2106">
        <w:rPr>
          <w:rFonts w:ascii="Times New Roman" w:eastAsia="Times New Roman" w:hAnsi="Times New Roman" w:cs="Times New Roman"/>
          <w:color w:val="000000"/>
        </w:rPr>
        <w:t>Kasus pelecehan di dalam Gereja Katolik tidak hanya menimbulkan penderitaan bagi para korban tetapi juga menggerus kepercayaan publik terhadap institusi Gereja. Kejadian ini mendorong Vatikan untuk mengambil langkah-langkah konkret dalam menangani dan mencegah tindakan serupa di masa depan. Salah satu kebijakan yang diperkenalkan adalah Vos Estis Lux Mundi (VELM), sebuah dokumen apostolik yang dikeluarkan oleh P</w:t>
      </w:r>
      <w:r w:rsidR="00A06F57">
        <w:rPr>
          <w:rFonts w:ascii="Times New Roman" w:eastAsia="Times New Roman" w:hAnsi="Times New Roman" w:cs="Times New Roman"/>
          <w:color w:val="000000"/>
        </w:rPr>
        <w:t>aus Fransiskus pada tahun 2019.</w:t>
      </w:r>
      <w:r w:rsidR="00A06F57">
        <w:rPr>
          <w:rStyle w:val="FootnoteReference"/>
          <w:rFonts w:ascii="Times New Roman" w:eastAsia="Times New Roman" w:hAnsi="Times New Roman" w:cs="Times New Roman"/>
          <w:color w:val="000000"/>
        </w:rPr>
        <w:footnoteReference w:id="3"/>
      </w:r>
      <w:r w:rsidR="00A06F57">
        <w:rPr>
          <w:rFonts w:ascii="Times New Roman" w:eastAsia="Times New Roman" w:hAnsi="Times New Roman" w:cs="Times New Roman"/>
          <w:color w:val="000000"/>
        </w:rPr>
        <w:t xml:space="preserve"> </w:t>
      </w:r>
      <w:r w:rsidRPr="005E2106">
        <w:rPr>
          <w:rFonts w:ascii="Times New Roman" w:eastAsia="Times New Roman" w:hAnsi="Times New Roman" w:cs="Times New Roman"/>
          <w:color w:val="000000"/>
        </w:rPr>
        <w:t>VELM mengatur kewajiban pelaporan bagi pemuka agama yang mengetahui adanya Kasus pelecehan seksual serta menyediakan prosedur investigasi yang lebih transparan dalam menangani kasus ini.</w:t>
      </w:r>
    </w:p>
    <w:p w:rsidR="005E2106" w:rsidRPr="005E2106" w:rsidRDefault="005E2106" w:rsidP="003F74CA">
      <w:pPr>
        <w:spacing w:after="120"/>
        <w:ind w:firstLine="720"/>
        <w:jc w:val="both"/>
        <w:rPr>
          <w:rFonts w:ascii="Times New Roman" w:eastAsia="Times New Roman" w:hAnsi="Times New Roman" w:cs="Times New Roman"/>
          <w:color w:val="000000"/>
        </w:rPr>
      </w:pPr>
      <w:r w:rsidRPr="005E2106">
        <w:rPr>
          <w:rFonts w:ascii="Times New Roman" w:eastAsia="Times New Roman" w:hAnsi="Times New Roman" w:cs="Times New Roman"/>
          <w:color w:val="000000"/>
        </w:rPr>
        <w:t>Meskipun kebijakan ini diharapkan dapat meningkatkan akuntabilitas Gereja, Efektivitas VELM masih menghadapi berbagai tantangan, terutama dalam hal pelaporan, investigasi, dan perlindungan korban. Beberapa kasus menunjukkan bahwa korban masih merasa takut untuk melapor karena tekanan sosial dan kurangnya dukungan dari komunitas gereja.</w:t>
      </w:r>
      <w:r w:rsidR="00983AB0">
        <w:rPr>
          <w:rStyle w:val="FootnoteReference"/>
          <w:rFonts w:ascii="Times New Roman" w:eastAsia="Times New Roman" w:hAnsi="Times New Roman" w:cs="Times New Roman"/>
          <w:color w:val="000000"/>
        </w:rPr>
        <w:footnoteReference w:id="4"/>
      </w:r>
      <w:r w:rsidRPr="005E2106">
        <w:rPr>
          <w:rFonts w:ascii="Times New Roman" w:eastAsia="Times New Roman" w:hAnsi="Times New Roman" w:cs="Times New Roman"/>
          <w:color w:val="000000"/>
        </w:rPr>
        <w:t xml:space="preserve">  Selain itu, perbedaan yurisdiksi hukum antara hukum kanonik Gereja dan hukum sipil di berbagai negara sering kali menjadi hambatan dalam menindaklanjuti laporan pelecehan.</w:t>
      </w:r>
    </w:p>
    <w:p w:rsidR="005E2106" w:rsidRPr="005E2106" w:rsidRDefault="005E2106" w:rsidP="003F74CA">
      <w:pPr>
        <w:spacing w:after="0"/>
        <w:ind w:firstLine="720"/>
        <w:jc w:val="both"/>
        <w:rPr>
          <w:rFonts w:ascii="Times New Roman" w:eastAsia="Times New Roman" w:hAnsi="Times New Roman" w:cs="Times New Roman"/>
          <w:color w:val="000000"/>
        </w:rPr>
      </w:pPr>
      <w:r w:rsidRPr="005E2106">
        <w:rPr>
          <w:rFonts w:ascii="Times New Roman" w:eastAsia="Times New Roman" w:hAnsi="Times New Roman" w:cs="Times New Roman"/>
          <w:color w:val="000000"/>
        </w:rPr>
        <w:t>Penelitian ini bertujuan untuk menganalisis penerapan Vos Estis Lux Mundi (VELM)— sebuah motu proprio yang diterbitkan oleh Paus Fransiskus pada tahun 2019 dan diperbarui secara permanen pada 2023—dalam penanganan kasus-kasus pelecehan seksual terhadap anak di bawah umur di lingkungan Gereja Katolik. Fokus utama penelitian diarahkan pada pemahaman terhadap bagaimana norma-norma dan prosedur yang diatur dalam VELM dijalankan secara nyata di tingkat keuskupan, serta sejauh mana korban dan komunitas mendapatkan perlindungan dan keadilan dalam kerangka hukum Gereja tersebut. Untuk itu, penelitian ini menggunakan pendekatan kualitatif dengan metode studi kasus, yang dikombinasikan dengan wawancara mendalam secara daring dengan pihak-pihak yang berkaitan langsung dengan peristiwa.</w:t>
      </w:r>
    </w:p>
    <w:p w:rsidR="005E2106" w:rsidRPr="005E2106" w:rsidRDefault="005E2106" w:rsidP="003F74CA">
      <w:pPr>
        <w:spacing w:after="120"/>
        <w:ind w:firstLine="720"/>
        <w:jc w:val="both"/>
        <w:rPr>
          <w:rFonts w:ascii="Times New Roman" w:eastAsia="Times New Roman" w:hAnsi="Times New Roman" w:cs="Times New Roman"/>
          <w:color w:val="000000"/>
        </w:rPr>
      </w:pPr>
      <w:r w:rsidRPr="005E2106">
        <w:rPr>
          <w:rFonts w:ascii="Times New Roman" w:eastAsia="Times New Roman" w:hAnsi="Times New Roman" w:cs="Times New Roman"/>
          <w:color w:val="000000"/>
        </w:rPr>
        <w:lastRenderedPageBreak/>
        <w:t>Dalam pelaksanaannya, penelitian ini menelaah dua kasus nyata yang terjadi di wilayah Gereja lokal. Kasus pertama adalah kasus dugaan pelecehan seksual terhadap seorang anak laki-laki berusia 14 tahun, yang hingga saat ini belum memperoleh tindak lanjut resmi dari otoritas Gereja setempat. Kasus ini digunakan untuk melihat hambatan dalam tahap pelaporan, minimnya mekanisme perlindungan terhadap korban, serta absennya prosedur formal sesuai dengan ketentuan VELM. Kasus kedua merupakan kasus serupa, yang juga menimpa anak laki- laki berusia remaja, namun telah melalui proses pelaporan dan penanganan internal oleh pihak Keuskupan, termasuk pengakuan pelaku, larangan pelayanan publik, dan penyampaian laporan ke Takhta Suci. Data diperoleh melalui komunikasi langsung dengan keluarga korban, terutama orang tua korban, dan dianalisis dengan menggunakan kerangka kerja normatif VELM.</w:t>
      </w:r>
    </w:p>
    <w:p w:rsidR="00983AB0" w:rsidRPr="00983AB0" w:rsidRDefault="005E2106" w:rsidP="003F74CA">
      <w:pPr>
        <w:spacing w:after="120"/>
        <w:ind w:firstLine="720"/>
        <w:jc w:val="both"/>
        <w:rPr>
          <w:rFonts w:ascii="Times New Roman" w:eastAsia="Times New Roman" w:hAnsi="Times New Roman" w:cs="Times New Roman"/>
          <w:color w:val="000000"/>
        </w:rPr>
      </w:pPr>
      <w:r w:rsidRPr="005E2106">
        <w:rPr>
          <w:rFonts w:ascii="Times New Roman" w:eastAsia="Times New Roman" w:hAnsi="Times New Roman" w:cs="Times New Roman"/>
          <w:color w:val="000000"/>
        </w:rPr>
        <w:t>Melalui analisis komparatif ini, penelitian berupaya menilai secara kritis efektivitas implementasi Vos Estis Lux Mundi dalam konteks pastoral dan struktural Gereja lokal, sekaligus mengidentifikasi faktor-faktor yang mendukung atau menghambat keberhasilan pelaksanaan kebijakan tersebut. Dengan demikian, penelitian ini tidak hanya berkontribusi pada pemahaman akademik tentang perlindungan anak dalam Gereja Katolik, tetapi juga memberikan masukan konkret bagi pembenahan mekanisme penanganan kasus pelecehan di tingkat keuskupan dan komunitas umat.</w:t>
      </w:r>
    </w:p>
    <w:p w:rsidR="00983AB0" w:rsidRPr="00983AB0" w:rsidRDefault="00983AB0" w:rsidP="005D4797">
      <w:pPr>
        <w:spacing w:before="240"/>
        <w:rPr>
          <w:rFonts w:ascii="Times New Roman" w:hAnsi="Times New Roman" w:cs="Times New Roman"/>
          <w:b/>
          <w:sz w:val="24"/>
        </w:rPr>
      </w:pPr>
      <w:r w:rsidRPr="00983AB0">
        <w:rPr>
          <w:rFonts w:ascii="Times New Roman" w:hAnsi="Times New Roman" w:cs="Times New Roman"/>
          <w:b/>
          <w:sz w:val="24"/>
        </w:rPr>
        <w:t>Metod</w:t>
      </w:r>
      <w:r w:rsidR="00B450B9">
        <w:rPr>
          <w:rFonts w:ascii="Times New Roman" w:hAnsi="Times New Roman" w:cs="Times New Roman"/>
          <w:b/>
          <w:sz w:val="24"/>
        </w:rPr>
        <w:t>e</w:t>
      </w:r>
      <w:r w:rsidRPr="00983AB0">
        <w:rPr>
          <w:rFonts w:ascii="Times New Roman" w:hAnsi="Times New Roman" w:cs="Times New Roman"/>
          <w:b/>
          <w:spacing w:val="-1"/>
          <w:sz w:val="24"/>
        </w:rPr>
        <w:t xml:space="preserve"> </w:t>
      </w:r>
      <w:r w:rsidRPr="00983AB0">
        <w:rPr>
          <w:rFonts w:ascii="Times New Roman" w:hAnsi="Times New Roman" w:cs="Times New Roman"/>
          <w:b/>
          <w:sz w:val="24"/>
        </w:rPr>
        <w:t>Penelitian</w:t>
      </w:r>
      <w:r w:rsidRPr="00983AB0">
        <w:rPr>
          <w:rFonts w:ascii="Times New Roman" w:hAnsi="Times New Roman" w:cs="Times New Roman"/>
          <w:b/>
          <w:spacing w:val="-3"/>
          <w:sz w:val="24"/>
        </w:rPr>
        <w:t xml:space="preserve"> </w:t>
      </w:r>
      <w:r w:rsidR="00B450B9">
        <w:rPr>
          <w:rFonts w:ascii="Times New Roman" w:hAnsi="Times New Roman" w:cs="Times New Roman"/>
          <w:b/>
          <w:sz w:val="24"/>
        </w:rPr>
        <w:t>d</w:t>
      </w:r>
      <w:r w:rsidRPr="00983AB0">
        <w:rPr>
          <w:rFonts w:ascii="Times New Roman" w:hAnsi="Times New Roman" w:cs="Times New Roman"/>
          <w:b/>
          <w:sz w:val="24"/>
        </w:rPr>
        <w:t>an</w:t>
      </w:r>
      <w:r w:rsidRPr="00983AB0">
        <w:rPr>
          <w:rFonts w:ascii="Times New Roman" w:hAnsi="Times New Roman" w:cs="Times New Roman"/>
          <w:b/>
          <w:spacing w:val="-1"/>
          <w:sz w:val="24"/>
        </w:rPr>
        <w:t xml:space="preserve"> </w:t>
      </w:r>
      <w:r w:rsidRPr="00983AB0">
        <w:rPr>
          <w:rFonts w:ascii="Times New Roman" w:hAnsi="Times New Roman" w:cs="Times New Roman"/>
          <w:b/>
          <w:spacing w:val="-2"/>
          <w:sz w:val="24"/>
        </w:rPr>
        <w:t>Penulisan</w:t>
      </w:r>
    </w:p>
    <w:p w:rsidR="005E2106" w:rsidRPr="005E2106" w:rsidRDefault="005E2106" w:rsidP="003F74CA">
      <w:pPr>
        <w:spacing w:after="120"/>
        <w:ind w:firstLine="720"/>
        <w:jc w:val="both"/>
        <w:rPr>
          <w:rFonts w:ascii="Times New Roman" w:eastAsia="Times New Roman" w:hAnsi="Times New Roman" w:cs="Times New Roman"/>
          <w:color w:val="000000"/>
        </w:rPr>
      </w:pPr>
      <w:r w:rsidRPr="005E2106">
        <w:rPr>
          <w:rFonts w:ascii="Times New Roman" w:eastAsia="Times New Roman" w:hAnsi="Times New Roman" w:cs="Times New Roman"/>
          <w:color w:val="000000"/>
        </w:rPr>
        <w:t xml:space="preserve">Penelitian ini menggunakan pendekatan kualitatif-deskriptif dengan metode studi kasus. Pendekatan kualitatif dipilih karena penelitian ini bertujuan untuk memahami realitas sosial yang kompleks, terutama dalam konteks Efektivitas kebijakan Gereja Katolik dalam menangani Kasus pelecehan terhadap anak di bawah umur. Metode ini memungkinkan peneliti untuk menggali lebih dalam pengalaman korban, keluarga korban, serta berbagai pihak yang terlibat dalam proses pelaporan dan penanganan kasus sesuai dengan kebijakan Vos Estis Lux Mundi (VELM). Dengan demikian, penelitian ini tidak hanya berfokus pada aturan formal, tetapi juga pada </w:t>
      </w:r>
      <w:r w:rsidR="00983AB0">
        <w:rPr>
          <w:rFonts w:ascii="Times New Roman" w:eastAsia="Times New Roman" w:hAnsi="Times New Roman" w:cs="Times New Roman"/>
          <w:color w:val="000000"/>
        </w:rPr>
        <w:t>bagaimana kebijakan tersebut die</w:t>
      </w:r>
      <w:r w:rsidRPr="005E2106">
        <w:rPr>
          <w:rFonts w:ascii="Times New Roman" w:eastAsia="Times New Roman" w:hAnsi="Times New Roman" w:cs="Times New Roman"/>
          <w:color w:val="000000"/>
        </w:rPr>
        <w:t>fektivitaskan dalam praktik nyata.</w:t>
      </w:r>
      <w:r w:rsidR="00983AB0">
        <w:rPr>
          <w:rStyle w:val="FootnoteReference"/>
          <w:rFonts w:ascii="Times New Roman" w:eastAsia="Times New Roman" w:hAnsi="Times New Roman" w:cs="Times New Roman"/>
          <w:color w:val="000000"/>
        </w:rPr>
        <w:footnoteReference w:id="5"/>
      </w:r>
      <w:r w:rsidRPr="005E2106">
        <w:rPr>
          <w:rFonts w:ascii="Times New Roman" w:eastAsia="Times New Roman" w:hAnsi="Times New Roman" w:cs="Times New Roman"/>
          <w:color w:val="000000"/>
        </w:rPr>
        <w:t xml:space="preserve"> </w:t>
      </w:r>
    </w:p>
    <w:p w:rsidR="005E2106" w:rsidRPr="005E2106" w:rsidRDefault="005E2106" w:rsidP="003F74CA">
      <w:pPr>
        <w:spacing w:after="120"/>
        <w:ind w:firstLine="720"/>
        <w:jc w:val="both"/>
        <w:rPr>
          <w:rFonts w:ascii="Times New Roman" w:eastAsia="Times New Roman" w:hAnsi="Times New Roman" w:cs="Times New Roman"/>
          <w:color w:val="000000"/>
        </w:rPr>
      </w:pPr>
      <w:r w:rsidRPr="005E2106">
        <w:rPr>
          <w:rFonts w:ascii="Times New Roman" w:eastAsia="Times New Roman" w:hAnsi="Times New Roman" w:cs="Times New Roman"/>
          <w:color w:val="000000"/>
        </w:rPr>
        <w:t xml:space="preserve">Metode studi kasus dipilih karena penelitian ini berupaya memahami fenomena dalam satu konteks spesifik, yakni bagaimana VELM diterapkan dalam menangani Kasus pelecehan terhadap seorang anak laki-laki berusia 14 tahun di lingkungan Gereja Katolik. Studi kasus adalah metode yang sering digunakan dalam penelitian kebijakan, </w:t>
      </w:r>
      <w:r w:rsidRPr="005E2106">
        <w:rPr>
          <w:rFonts w:ascii="Times New Roman" w:eastAsia="Times New Roman" w:hAnsi="Times New Roman" w:cs="Times New Roman"/>
          <w:color w:val="000000"/>
        </w:rPr>
        <w:lastRenderedPageBreak/>
        <w:t>terutama dalam mengkaji efektivitas suatu regulasi dan tantangan yang dihadapi dalam Efektivitasnya.</w:t>
      </w:r>
      <w:r w:rsidR="00983AB0">
        <w:rPr>
          <w:rStyle w:val="FootnoteReference"/>
          <w:rFonts w:ascii="Times New Roman" w:eastAsia="Times New Roman" w:hAnsi="Times New Roman" w:cs="Times New Roman"/>
          <w:color w:val="000000"/>
        </w:rPr>
        <w:footnoteReference w:id="6"/>
      </w:r>
      <w:r w:rsidRPr="005E2106">
        <w:rPr>
          <w:rFonts w:ascii="Times New Roman" w:eastAsia="Times New Roman" w:hAnsi="Times New Roman" w:cs="Times New Roman"/>
          <w:color w:val="000000"/>
        </w:rPr>
        <w:t xml:space="preserve"> Penelitian ini akan menganalisis bagaimana kebijakan ini dijalankan dalam situasi konkret serta faktor-faktor yang mempengaruhi keberhasilannya atau kegagalannya.</w:t>
      </w:r>
    </w:p>
    <w:p w:rsidR="005E2106" w:rsidRPr="005E2106" w:rsidRDefault="005E2106" w:rsidP="003F74CA">
      <w:pPr>
        <w:spacing w:after="120"/>
        <w:ind w:firstLine="720"/>
        <w:jc w:val="both"/>
        <w:rPr>
          <w:rFonts w:ascii="Times New Roman" w:eastAsia="Times New Roman" w:hAnsi="Times New Roman" w:cs="Times New Roman"/>
          <w:color w:val="000000"/>
        </w:rPr>
      </w:pPr>
      <w:r w:rsidRPr="005E2106">
        <w:rPr>
          <w:rFonts w:ascii="Times New Roman" w:eastAsia="Times New Roman" w:hAnsi="Times New Roman" w:cs="Times New Roman"/>
          <w:color w:val="000000"/>
        </w:rPr>
        <w:t>Selain itu, metode ini juga memungkinkan peneliti untuk mengeksplorasi pengalaman korban secara mendalam, termasuk bagaimana mereka menghadapi dampak psikologis, sosial, dan spiritual setelah kejadian tersebut. Dalam studi kasus yang melibatkan isu sensitif seperti ini, penting bagi peneliti untuk menjaga etika penelitian dengan memastikan bahwa informasi yang diperoleh tetap anonim dan tidak menimbulkan dampak nega</w:t>
      </w:r>
      <w:r w:rsidR="00983AB0">
        <w:rPr>
          <w:rFonts w:ascii="Times New Roman" w:eastAsia="Times New Roman" w:hAnsi="Times New Roman" w:cs="Times New Roman"/>
          <w:color w:val="000000"/>
        </w:rPr>
        <w:t>tif bagi partisipan penelitian.</w:t>
      </w:r>
      <w:r w:rsidR="00983AB0">
        <w:rPr>
          <w:rStyle w:val="FootnoteReference"/>
          <w:rFonts w:ascii="Times New Roman" w:eastAsia="Times New Roman" w:hAnsi="Times New Roman" w:cs="Times New Roman"/>
          <w:color w:val="000000"/>
        </w:rPr>
        <w:footnoteReference w:id="7"/>
      </w:r>
      <w:r w:rsidR="00983AB0">
        <w:rPr>
          <w:rFonts w:ascii="Times New Roman" w:eastAsia="Times New Roman" w:hAnsi="Times New Roman" w:cs="Times New Roman"/>
          <w:color w:val="000000"/>
        </w:rPr>
        <w:t xml:space="preserve"> </w:t>
      </w:r>
      <w:r w:rsidRPr="005E2106">
        <w:rPr>
          <w:rFonts w:ascii="Times New Roman" w:eastAsia="Times New Roman" w:hAnsi="Times New Roman" w:cs="Times New Roman"/>
          <w:color w:val="000000"/>
        </w:rPr>
        <w:t>Oleh karena itu, dalam penelitian ini, identitas korban, keluarga, dan pihak-pihak terkait akan dirahasiakan untuk melindungi privasi mereka.</w:t>
      </w:r>
    </w:p>
    <w:p w:rsidR="005E2106" w:rsidRPr="005E2106" w:rsidRDefault="005E2106" w:rsidP="003F74CA">
      <w:pPr>
        <w:spacing w:after="120"/>
        <w:ind w:firstLine="720"/>
        <w:jc w:val="both"/>
        <w:rPr>
          <w:rFonts w:ascii="Times New Roman" w:eastAsia="Times New Roman" w:hAnsi="Times New Roman" w:cs="Times New Roman"/>
          <w:color w:val="000000"/>
        </w:rPr>
      </w:pPr>
      <w:r w:rsidRPr="005E2106">
        <w:rPr>
          <w:rFonts w:ascii="Times New Roman" w:eastAsia="Times New Roman" w:hAnsi="Times New Roman" w:cs="Times New Roman"/>
          <w:color w:val="000000"/>
        </w:rPr>
        <w:t>Lebih lanjut, pendekatan deskriptif digunakan untuk memberikan gambaran yang sistematis mengenai kebijakan VELM dan Efektivitasnya di lapangan. Penelitian ini akan menyajikan hasil wawancara dan data yang dikumpulkan dalam bentuk narasi yang terstruktur, sehingga dapat memberikan pemahaman yang komprehensif tentang bagaimana kebijakan ini bekerja dalam menangani kasus Kasus pelecehan seksual terhadap anak di bawah umur.</w:t>
      </w:r>
      <w:r w:rsidR="00983AB0">
        <w:rPr>
          <w:rStyle w:val="FootnoteReference"/>
          <w:rFonts w:ascii="Times New Roman" w:eastAsia="Times New Roman" w:hAnsi="Times New Roman" w:cs="Times New Roman"/>
          <w:color w:val="000000"/>
        </w:rPr>
        <w:footnoteReference w:id="8"/>
      </w:r>
      <w:r w:rsidRPr="005E2106">
        <w:rPr>
          <w:rFonts w:ascii="Times New Roman" w:eastAsia="Times New Roman" w:hAnsi="Times New Roman" w:cs="Times New Roman"/>
          <w:color w:val="000000"/>
        </w:rPr>
        <w:t xml:space="preserve"> </w:t>
      </w:r>
    </w:p>
    <w:p w:rsidR="005E2106" w:rsidRPr="005E2106" w:rsidRDefault="005E2106" w:rsidP="003F74CA">
      <w:pPr>
        <w:spacing w:after="120"/>
        <w:ind w:firstLine="720"/>
        <w:jc w:val="both"/>
        <w:rPr>
          <w:rFonts w:ascii="Times New Roman" w:eastAsia="Times New Roman" w:hAnsi="Times New Roman" w:cs="Times New Roman"/>
          <w:color w:val="000000"/>
        </w:rPr>
      </w:pPr>
      <w:r w:rsidRPr="005E2106">
        <w:rPr>
          <w:rFonts w:ascii="Times New Roman" w:eastAsia="Times New Roman" w:hAnsi="Times New Roman" w:cs="Times New Roman"/>
          <w:color w:val="000000"/>
        </w:rPr>
        <w:t>Dalam penelitian ini, sumber data yang digunakan terdiri dari data primer dan data sekunder. Data primer diperoleh melalui wawancara mendalam dengan korban, keluarga korban dan individu lain yang memiliki informasi relevan mengenai kasus ini. Wawancara dilakukan dengan pendekatan semi-terstruktur, yang memungkinkan peneliti untuk menggali pengalaman dan pandangan partisipan dengan lebih fleksibel, namun tetap dalam kerangka pertanyaan yang telah ditentukan.</w:t>
      </w:r>
      <w:r w:rsidR="00983AB0">
        <w:rPr>
          <w:rStyle w:val="FootnoteReference"/>
          <w:rFonts w:ascii="Times New Roman" w:eastAsia="Times New Roman" w:hAnsi="Times New Roman" w:cs="Times New Roman"/>
          <w:color w:val="000000"/>
        </w:rPr>
        <w:footnoteReference w:id="9"/>
      </w:r>
      <w:r w:rsidRPr="005E2106">
        <w:rPr>
          <w:rFonts w:ascii="Times New Roman" w:eastAsia="Times New Roman" w:hAnsi="Times New Roman" w:cs="Times New Roman"/>
          <w:color w:val="000000"/>
        </w:rPr>
        <w:t xml:space="preserve"> </w:t>
      </w:r>
    </w:p>
    <w:p w:rsidR="005E2106" w:rsidRPr="005E2106" w:rsidRDefault="005E2106" w:rsidP="003F74CA">
      <w:pPr>
        <w:spacing w:after="120"/>
        <w:ind w:firstLine="720"/>
        <w:jc w:val="both"/>
        <w:rPr>
          <w:rFonts w:ascii="Times New Roman" w:eastAsia="Times New Roman" w:hAnsi="Times New Roman" w:cs="Times New Roman"/>
          <w:color w:val="000000"/>
        </w:rPr>
      </w:pPr>
      <w:r w:rsidRPr="005E2106">
        <w:rPr>
          <w:rFonts w:ascii="Times New Roman" w:eastAsia="Times New Roman" w:hAnsi="Times New Roman" w:cs="Times New Roman"/>
          <w:color w:val="000000"/>
        </w:rPr>
        <w:t xml:space="preserve">Data sekunder dalam penelitian ini berasal dari berbagai dokumen dan literatur yang relevan dengan topik penelitian. Dokumen utama yang dianalisis adalah Vos Estis Lux Mundi, yang menjadi dasar kebijakan Gereja Katolik dalam menangani Kasus pelecehan seksual terhadap anak di bawah umur. Selain itu, penelitian ini juga menggunakan laporan Gereja, dokumen hukum, serta berbagai artikel akademik dan </w:t>
      </w:r>
      <w:r w:rsidRPr="005E2106">
        <w:rPr>
          <w:rFonts w:ascii="Times New Roman" w:eastAsia="Times New Roman" w:hAnsi="Times New Roman" w:cs="Times New Roman"/>
          <w:color w:val="000000"/>
        </w:rPr>
        <w:lastRenderedPageBreak/>
        <w:t>buku yang membahas kebijakan perlindungan anak di lingkungan keagamaan. Studi kasus mengenai Efektivitas kebijakan serupa di berbagai negara juga menjadi bagian dari sumber data sekunder yang akan dikaji.</w:t>
      </w:r>
      <w:r w:rsidR="00983AB0">
        <w:rPr>
          <w:rStyle w:val="FootnoteReference"/>
          <w:rFonts w:ascii="Times New Roman" w:eastAsia="Times New Roman" w:hAnsi="Times New Roman" w:cs="Times New Roman"/>
          <w:color w:val="000000"/>
        </w:rPr>
        <w:footnoteReference w:id="10"/>
      </w:r>
      <w:r w:rsidRPr="005E2106">
        <w:rPr>
          <w:rFonts w:ascii="Times New Roman" w:eastAsia="Times New Roman" w:hAnsi="Times New Roman" w:cs="Times New Roman"/>
          <w:color w:val="000000"/>
        </w:rPr>
        <w:t xml:space="preserve"> </w:t>
      </w:r>
    </w:p>
    <w:p w:rsidR="005E2106" w:rsidRPr="005E2106" w:rsidRDefault="005E2106" w:rsidP="003F74CA">
      <w:pPr>
        <w:spacing w:after="120"/>
        <w:ind w:firstLine="720"/>
        <w:jc w:val="both"/>
        <w:rPr>
          <w:rFonts w:ascii="Times New Roman" w:eastAsia="Times New Roman" w:hAnsi="Times New Roman" w:cs="Times New Roman"/>
          <w:color w:val="000000"/>
        </w:rPr>
      </w:pPr>
      <w:r w:rsidRPr="005E2106">
        <w:rPr>
          <w:rFonts w:ascii="Times New Roman" w:eastAsia="Times New Roman" w:hAnsi="Times New Roman" w:cs="Times New Roman"/>
          <w:color w:val="000000"/>
        </w:rPr>
        <w:t>Pemilihan sumber data dalam penelitian ini bertujuan untuk memberikan pemahaman yang holistik mengenai kasus yang diteliti. Dengan menggabungkan data primer dari wawancara dan data sekunder dari dokumen serta literatur akademik, penelitian ini dapat menggambarkan bagaimana kebijakan VELM diterapkan dalam konteks nyata serta tantangan yang muncul dalam Efektivitasnya. Metode triangulasi digunakan untuk memastikan keabsahan data, di mana informasi dari wawancara dibandingkan dengan data dari dokumen dan sumber lainnya untuk meningkatkan validitas temuan penelitian.</w:t>
      </w:r>
      <w:r w:rsidR="00983AB0">
        <w:rPr>
          <w:rStyle w:val="FootnoteReference"/>
          <w:rFonts w:ascii="Times New Roman" w:eastAsia="Times New Roman" w:hAnsi="Times New Roman" w:cs="Times New Roman"/>
          <w:color w:val="000000"/>
        </w:rPr>
        <w:footnoteReference w:id="11"/>
      </w:r>
      <w:r w:rsidRPr="005E2106">
        <w:rPr>
          <w:rFonts w:ascii="Times New Roman" w:eastAsia="Times New Roman" w:hAnsi="Times New Roman" w:cs="Times New Roman"/>
          <w:color w:val="000000"/>
        </w:rPr>
        <w:t xml:space="preserve"> </w:t>
      </w:r>
    </w:p>
    <w:p w:rsidR="005E2106" w:rsidRPr="005E2106" w:rsidRDefault="005E2106" w:rsidP="003F74CA">
      <w:pPr>
        <w:spacing w:after="120"/>
        <w:ind w:firstLine="720"/>
        <w:jc w:val="both"/>
        <w:rPr>
          <w:rFonts w:ascii="Times New Roman" w:eastAsia="Times New Roman" w:hAnsi="Times New Roman" w:cs="Times New Roman"/>
          <w:color w:val="000000"/>
        </w:rPr>
      </w:pPr>
      <w:r w:rsidRPr="005E2106">
        <w:rPr>
          <w:rFonts w:ascii="Times New Roman" w:eastAsia="Times New Roman" w:hAnsi="Times New Roman" w:cs="Times New Roman"/>
          <w:color w:val="000000"/>
        </w:rPr>
        <w:t>Selain itu, karena penelitian ini menyangkut isu sensitif, pendekatan etnografi institusional juga akan digunakan sebagai cara untuk memahami bagaimana kebijakan VELM dijalankan di dalam struktur organisasi Gereja. Metode ini memungkinkan peneliti untuk mengamati dinamika kekuasaan dalam institusi dan bagaimana regulasi Gereja ditera</w:t>
      </w:r>
      <w:r w:rsidR="00983AB0">
        <w:rPr>
          <w:rFonts w:ascii="Times New Roman" w:eastAsia="Times New Roman" w:hAnsi="Times New Roman" w:cs="Times New Roman"/>
          <w:color w:val="000000"/>
        </w:rPr>
        <w:t>pkan dalam praktik sehari-hari.</w:t>
      </w:r>
      <w:r w:rsidR="00983AB0">
        <w:rPr>
          <w:rStyle w:val="FootnoteReference"/>
          <w:rFonts w:ascii="Times New Roman" w:eastAsia="Times New Roman" w:hAnsi="Times New Roman" w:cs="Times New Roman"/>
          <w:color w:val="000000"/>
        </w:rPr>
        <w:footnoteReference w:id="12"/>
      </w:r>
    </w:p>
    <w:p w:rsidR="005E2106" w:rsidRPr="005E2106" w:rsidRDefault="005E2106" w:rsidP="003F74CA">
      <w:pPr>
        <w:spacing w:after="120"/>
        <w:ind w:firstLine="720"/>
        <w:jc w:val="both"/>
        <w:rPr>
          <w:rFonts w:ascii="Times New Roman" w:eastAsia="Times New Roman" w:hAnsi="Times New Roman" w:cs="Times New Roman"/>
          <w:color w:val="000000"/>
        </w:rPr>
      </w:pPr>
      <w:r w:rsidRPr="005E2106">
        <w:rPr>
          <w:rFonts w:ascii="Times New Roman" w:eastAsia="Times New Roman" w:hAnsi="Times New Roman" w:cs="Times New Roman"/>
          <w:color w:val="000000"/>
        </w:rPr>
        <w:t>Dalam penelitian ini, teknik analisis data yang digunakan adalah analisis tematik, yang berfokus pada pengidentifikasian pola-pola utama dalam wawancara dan dokumen yang dianalisis. Analisis ini dilakukan dalam beberapa tahap: pertama, reduksi data, di mana informasi dari wawancara dan dokumen diklasifikasikan berdasarkan relevansinya dengan pertanyaan penelitian. Kedua, pengodean data, yaitu proses mengidentifikasi tema-tema utama yang muncul dalam data yang telah dikumpulkan.</w:t>
      </w:r>
      <w:r w:rsidR="00983AB0">
        <w:rPr>
          <w:rStyle w:val="FootnoteReference"/>
          <w:rFonts w:ascii="Times New Roman" w:eastAsia="Times New Roman" w:hAnsi="Times New Roman" w:cs="Times New Roman"/>
          <w:color w:val="000000"/>
        </w:rPr>
        <w:footnoteReference w:id="13"/>
      </w:r>
      <w:r w:rsidRPr="005E2106">
        <w:rPr>
          <w:rFonts w:ascii="Times New Roman" w:eastAsia="Times New Roman" w:hAnsi="Times New Roman" w:cs="Times New Roman"/>
          <w:color w:val="000000"/>
        </w:rPr>
        <w:t xml:space="preserve">  Tahap ketiga adalah penyajian data dalam bentuk narasi deskriptif. Dalam tahap ini, hasil wawancara dan analisis dokumen akan disusun secara sistematis untuk menunjukkan bagaimana kebijakan VELM diterapkan dalam kasus yang diteliti serta tantangan yang</w:t>
      </w:r>
      <w:r w:rsidR="00983AB0">
        <w:rPr>
          <w:rFonts w:ascii="Times New Roman" w:eastAsia="Times New Roman" w:hAnsi="Times New Roman" w:cs="Times New Roman"/>
          <w:color w:val="000000"/>
        </w:rPr>
        <w:t xml:space="preserve"> dihadapi dalam Efektivitasnya.</w:t>
      </w:r>
      <w:r w:rsidR="00983AB0">
        <w:rPr>
          <w:rStyle w:val="FootnoteReference"/>
          <w:rFonts w:ascii="Times New Roman" w:eastAsia="Times New Roman" w:hAnsi="Times New Roman" w:cs="Times New Roman"/>
          <w:color w:val="000000"/>
        </w:rPr>
        <w:footnoteReference w:id="14"/>
      </w:r>
      <w:r w:rsidRPr="005E2106">
        <w:rPr>
          <w:rFonts w:ascii="Times New Roman" w:eastAsia="Times New Roman" w:hAnsi="Times New Roman" w:cs="Times New Roman"/>
          <w:color w:val="000000"/>
        </w:rPr>
        <w:t xml:space="preserve"> Penyajian data ini akan dilakukan </w:t>
      </w:r>
      <w:r w:rsidRPr="005E2106">
        <w:rPr>
          <w:rFonts w:ascii="Times New Roman" w:eastAsia="Times New Roman" w:hAnsi="Times New Roman" w:cs="Times New Roman"/>
          <w:color w:val="000000"/>
        </w:rPr>
        <w:lastRenderedPageBreak/>
        <w:t>secara eksploratif agar dapat menangkap nuansa sosial dan kelembagaan yang mempengaruhi proses pelaporan dan investigasi dalam Gereja.</w:t>
      </w:r>
      <w:r w:rsidR="00BF052B">
        <w:rPr>
          <w:rStyle w:val="FootnoteReference"/>
          <w:rFonts w:ascii="Times New Roman" w:eastAsia="Times New Roman" w:hAnsi="Times New Roman" w:cs="Times New Roman"/>
          <w:color w:val="000000"/>
        </w:rPr>
        <w:footnoteReference w:id="15"/>
      </w:r>
      <w:r w:rsidRPr="005E2106">
        <w:rPr>
          <w:rFonts w:ascii="Times New Roman" w:eastAsia="Times New Roman" w:hAnsi="Times New Roman" w:cs="Times New Roman"/>
          <w:color w:val="000000"/>
        </w:rPr>
        <w:t xml:space="preserve"> </w:t>
      </w:r>
    </w:p>
    <w:p w:rsidR="005E2106" w:rsidRPr="005E2106" w:rsidRDefault="005E2106" w:rsidP="003F74CA">
      <w:pPr>
        <w:spacing w:after="120"/>
        <w:ind w:firstLine="720"/>
        <w:jc w:val="both"/>
        <w:rPr>
          <w:rFonts w:ascii="Times New Roman" w:eastAsia="Times New Roman" w:hAnsi="Times New Roman" w:cs="Times New Roman"/>
          <w:color w:val="000000"/>
        </w:rPr>
      </w:pPr>
      <w:r w:rsidRPr="005E2106">
        <w:rPr>
          <w:rFonts w:ascii="Times New Roman" w:eastAsia="Times New Roman" w:hAnsi="Times New Roman" w:cs="Times New Roman"/>
          <w:color w:val="000000"/>
        </w:rPr>
        <w:t>Teknik penulisan dalam penelitian ini menggunakan pendekatan deskriptif-analitis, yang bertujuan untuk menyajikan data secara sistematis serta menganalisisnya secara mendalam sesuai dengan kaidah ilmiah. Penyajian data dilakukan dalam bentuk narasi yang menggambarkan fakta berdasarkan hasil wawancara, studi dokumen, dan literatur akademik. Selain itu, analisis dilakukan dengan membandingkan temuan penelitian dengan teori serta kebijakan yang relevan, khususnya dalam konteks Efektivitas Vos Estis Lux Mundi (VELM).</w:t>
      </w:r>
    </w:p>
    <w:p w:rsidR="005E2106" w:rsidRDefault="005E2106" w:rsidP="003F74CA">
      <w:pPr>
        <w:spacing w:after="120"/>
        <w:ind w:firstLine="720"/>
        <w:jc w:val="both"/>
        <w:rPr>
          <w:rFonts w:ascii="Times New Roman" w:eastAsia="Times New Roman" w:hAnsi="Times New Roman" w:cs="Times New Roman"/>
          <w:color w:val="000000"/>
        </w:rPr>
      </w:pPr>
      <w:r w:rsidRPr="005E2106">
        <w:rPr>
          <w:rFonts w:ascii="Times New Roman" w:eastAsia="Times New Roman" w:hAnsi="Times New Roman" w:cs="Times New Roman"/>
          <w:color w:val="000000"/>
        </w:rPr>
        <w:t>Melalui pendekatan deskriptif-analitis, penelitian ini tidak hanya menyajikan data secara faktual, tetapi juga menginterpretasikan makna di balik data tersebut. Dengan demikian, penelitian ini dapat memberikan gambaran yang komprehensif mengenai penerapan kebijakan VELM, termasuk efektivitasnya serta tantangan yang dihadapi dalam Efektivitas di lapangan.</w:t>
      </w:r>
    </w:p>
    <w:p w:rsidR="000C6E8F" w:rsidRDefault="000C6E8F" w:rsidP="003F74CA">
      <w:pPr>
        <w:spacing w:before="480" w:after="120" w:line="240" w:lineRule="auto"/>
        <w:jc w:val="both"/>
        <w:rPr>
          <w:rFonts w:ascii="Times New Roman" w:hAnsi="Times New Roman" w:cs="Times New Roman"/>
          <w:b/>
          <w:iCs/>
          <w:color w:val="000000" w:themeColor="text1"/>
          <w:sz w:val="24"/>
          <w:szCs w:val="24"/>
          <w:lang w:val="en-US"/>
        </w:rPr>
      </w:pPr>
      <w:r w:rsidRPr="00C86F35">
        <w:rPr>
          <w:rFonts w:ascii="Times New Roman" w:hAnsi="Times New Roman" w:cs="Times New Roman"/>
          <w:b/>
          <w:iCs/>
          <w:color w:val="000000" w:themeColor="text1"/>
          <w:sz w:val="24"/>
          <w:szCs w:val="24"/>
          <w:lang w:val="en-US"/>
        </w:rPr>
        <w:t xml:space="preserve">Hasil dan </w:t>
      </w:r>
      <w:proofErr w:type="spellStart"/>
      <w:r w:rsidRPr="00C86F35">
        <w:rPr>
          <w:rFonts w:ascii="Times New Roman" w:hAnsi="Times New Roman" w:cs="Times New Roman"/>
          <w:b/>
          <w:iCs/>
          <w:color w:val="000000" w:themeColor="text1"/>
          <w:sz w:val="24"/>
          <w:szCs w:val="24"/>
          <w:lang w:val="en-US"/>
        </w:rPr>
        <w:t>Pembahasan</w:t>
      </w:r>
      <w:proofErr w:type="spellEnd"/>
      <w:r w:rsidR="009A17F4">
        <w:rPr>
          <w:rFonts w:ascii="Times New Roman" w:hAnsi="Times New Roman" w:cs="Times New Roman"/>
          <w:b/>
          <w:iCs/>
          <w:color w:val="000000" w:themeColor="text1"/>
          <w:sz w:val="24"/>
          <w:szCs w:val="24"/>
          <w:lang w:val="en-US"/>
        </w:rPr>
        <w:t xml:space="preserve"> </w:t>
      </w:r>
    </w:p>
    <w:p w:rsidR="005E2106" w:rsidRPr="003F74CA" w:rsidRDefault="005E2106" w:rsidP="003F74CA">
      <w:pPr>
        <w:spacing w:before="240" w:after="120"/>
        <w:jc w:val="both"/>
        <w:rPr>
          <w:rFonts w:ascii="Times New Roman" w:eastAsia="Times New Roman" w:hAnsi="Times New Roman" w:cs="Times New Roman"/>
          <w:b/>
          <w:color w:val="000000"/>
          <w:sz w:val="24"/>
          <w:szCs w:val="24"/>
        </w:rPr>
      </w:pPr>
      <w:r w:rsidRPr="003F74CA">
        <w:rPr>
          <w:rFonts w:ascii="Times New Roman" w:eastAsia="Times New Roman" w:hAnsi="Times New Roman" w:cs="Times New Roman"/>
          <w:b/>
          <w:color w:val="000000"/>
          <w:sz w:val="24"/>
          <w:szCs w:val="24"/>
        </w:rPr>
        <w:t>Definisi Pelecehan Seksual terhadap Anak</w:t>
      </w:r>
    </w:p>
    <w:p w:rsidR="005E2106" w:rsidRPr="005E2106" w:rsidRDefault="005E2106" w:rsidP="003F74CA">
      <w:pPr>
        <w:spacing w:after="120"/>
        <w:ind w:firstLine="720"/>
        <w:jc w:val="both"/>
        <w:rPr>
          <w:rFonts w:ascii="Times New Roman" w:eastAsia="Times New Roman" w:hAnsi="Times New Roman" w:cs="Times New Roman"/>
          <w:color w:val="000000"/>
        </w:rPr>
      </w:pPr>
      <w:r w:rsidRPr="005E2106">
        <w:rPr>
          <w:rFonts w:ascii="Times New Roman" w:eastAsia="Times New Roman" w:hAnsi="Times New Roman" w:cs="Times New Roman"/>
          <w:color w:val="000000"/>
        </w:rPr>
        <w:t>Pelecehan seksual terhadap anak merujuk pada segala bentuk aktivitas seksual yang melibatkan anak di bawah umur, baik secara fisik maupun non-fisik, dengan atau tanpa unsur paksaan. Menurut World Health Organization (WHO), pelecehan seksual terhadap anak mencakup setiap tindakan seksual, usaha melakukan tindakan seksual, komentar atau perilaku seksual yang tidak pantas, maupun eksploitasi seksual lainnya terhadap anak di bawah umur, baik secara langsun</w:t>
      </w:r>
      <w:r w:rsidR="00BF052B">
        <w:rPr>
          <w:rFonts w:ascii="Times New Roman" w:eastAsia="Times New Roman" w:hAnsi="Times New Roman" w:cs="Times New Roman"/>
          <w:color w:val="000000"/>
        </w:rPr>
        <w:t>g maupun melalui media digital.</w:t>
      </w:r>
      <w:r w:rsidR="00BF052B">
        <w:rPr>
          <w:rStyle w:val="FootnoteReference"/>
          <w:rFonts w:ascii="Times New Roman" w:eastAsia="Times New Roman" w:hAnsi="Times New Roman" w:cs="Times New Roman"/>
          <w:color w:val="000000"/>
        </w:rPr>
        <w:footnoteReference w:id="16"/>
      </w:r>
    </w:p>
    <w:p w:rsidR="003E3CEA" w:rsidRDefault="005E2106" w:rsidP="003F74CA">
      <w:pPr>
        <w:spacing w:after="120"/>
        <w:ind w:firstLine="720"/>
        <w:jc w:val="both"/>
        <w:rPr>
          <w:rFonts w:ascii="Times New Roman" w:eastAsia="Times New Roman" w:hAnsi="Times New Roman" w:cs="Times New Roman"/>
          <w:color w:val="000000"/>
        </w:rPr>
      </w:pPr>
      <w:r w:rsidRPr="005E2106">
        <w:rPr>
          <w:rFonts w:ascii="Times New Roman" w:eastAsia="Times New Roman" w:hAnsi="Times New Roman" w:cs="Times New Roman"/>
          <w:color w:val="000000"/>
        </w:rPr>
        <w:t>Dalam konteks hukum Indonesia, Undang-Undang Nomor 35 Tahun 2014 tentang Perlindungan Anak mendefinisikan kekerasan seksual terhadap anak sebagai tindakan yang bersifat memaksa, menipu, atau memanfaatkan ketidaktahuan anak untuk tujuan seksual2. Sementara itu, dalam hukum Gereja Katolik, dokumen Vos Estis Lux Mundi dan Vademecum menegaskan bahwa pelecehan seksual dalam konteks gerejawi bukan hanya mencakup tindakan fisik, tetapi juga tindakan berbasis manipulasi kuasa dan penyalahgunaan spiritual terhadap anak-anak dan individu r</w:t>
      </w:r>
      <w:r w:rsidR="00BF052B">
        <w:rPr>
          <w:rFonts w:ascii="Times New Roman" w:eastAsia="Times New Roman" w:hAnsi="Times New Roman" w:cs="Times New Roman"/>
          <w:color w:val="000000"/>
        </w:rPr>
        <w:t>entan.</w:t>
      </w:r>
      <w:r w:rsidR="00BF052B">
        <w:rPr>
          <w:rStyle w:val="FootnoteReference"/>
          <w:rFonts w:ascii="Times New Roman" w:eastAsia="Times New Roman" w:hAnsi="Times New Roman" w:cs="Times New Roman"/>
          <w:color w:val="000000"/>
        </w:rPr>
        <w:footnoteReference w:id="17"/>
      </w:r>
    </w:p>
    <w:p w:rsidR="005E2106" w:rsidRPr="005E2106" w:rsidRDefault="005E2106" w:rsidP="003F74CA">
      <w:pPr>
        <w:spacing w:after="120"/>
        <w:ind w:firstLine="720"/>
        <w:jc w:val="both"/>
        <w:rPr>
          <w:rFonts w:ascii="Times New Roman" w:eastAsia="Times New Roman" w:hAnsi="Times New Roman" w:cs="Times New Roman"/>
          <w:color w:val="000000"/>
        </w:rPr>
      </w:pPr>
      <w:r w:rsidRPr="005E2106">
        <w:rPr>
          <w:rFonts w:ascii="Times New Roman" w:eastAsia="Times New Roman" w:hAnsi="Times New Roman" w:cs="Times New Roman"/>
          <w:color w:val="000000"/>
        </w:rPr>
        <w:lastRenderedPageBreak/>
        <w:t>Pelecehan seksual terhadap anak memiliki berbagai bentuk dan dapat terjadi dalam berbagai situasi. Dalam kasus ini, korban yang berusia 14 tahun termasuk dalam kategori anak yang rentan terhadap eksploitasi seksual, baik oleh individu yang memiliki gangguan preferensi seksual (pedofilia) maupun oleh pelaku yang menyalahgunakan kekuasaan dalam lingkungan keagamaan atau sosialnya.</w:t>
      </w:r>
    </w:p>
    <w:p w:rsidR="005E2106" w:rsidRPr="003F74CA" w:rsidRDefault="005E2106" w:rsidP="003F74CA">
      <w:pPr>
        <w:spacing w:before="240" w:after="0"/>
        <w:jc w:val="both"/>
        <w:rPr>
          <w:rFonts w:ascii="Times New Roman" w:eastAsia="Times New Roman" w:hAnsi="Times New Roman" w:cs="Times New Roman"/>
          <w:b/>
          <w:color w:val="000000"/>
          <w:sz w:val="24"/>
          <w:szCs w:val="24"/>
        </w:rPr>
      </w:pPr>
      <w:r w:rsidRPr="003F74CA">
        <w:rPr>
          <w:rFonts w:ascii="Times New Roman" w:eastAsia="Times New Roman" w:hAnsi="Times New Roman" w:cs="Times New Roman"/>
          <w:b/>
          <w:color w:val="000000"/>
          <w:sz w:val="24"/>
          <w:szCs w:val="24"/>
        </w:rPr>
        <w:t>Kategori Anak dalam Perspektif Hukum dan Gereja</w:t>
      </w:r>
    </w:p>
    <w:p w:rsidR="005E2106" w:rsidRPr="005E2106" w:rsidRDefault="005E2106" w:rsidP="003F74CA">
      <w:pPr>
        <w:spacing w:before="120" w:after="0"/>
        <w:ind w:firstLine="567"/>
        <w:jc w:val="both"/>
        <w:rPr>
          <w:rFonts w:ascii="Times New Roman" w:eastAsia="Times New Roman" w:hAnsi="Times New Roman" w:cs="Times New Roman"/>
          <w:color w:val="000000"/>
        </w:rPr>
      </w:pPr>
      <w:r w:rsidRPr="005E2106">
        <w:rPr>
          <w:rFonts w:ascii="Times New Roman" w:eastAsia="Times New Roman" w:hAnsi="Times New Roman" w:cs="Times New Roman"/>
          <w:color w:val="000000"/>
        </w:rPr>
        <w:t>Pemahaman mengenai kategori anak sangat penting dalam menganalisis kasus ini. Dalam berbagai sistem hukum dan kebijakan Gereja Katolik, anak didefinisikan berdasarkan batasan usia tertentu. Kasus yang diteliti melibatkan korban berusia 14 tahun, sehingga penting untuk meninjau bagaimana usia ini dikategorikan dalam hukum perlindungan anak, hukum pidana, dan hukum Gereja.</w:t>
      </w:r>
    </w:p>
    <w:p w:rsidR="005E2106" w:rsidRPr="003F74CA" w:rsidRDefault="005E2106" w:rsidP="003F74CA">
      <w:pPr>
        <w:spacing w:before="240" w:after="120"/>
        <w:jc w:val="both"/>
        <w:rPr>
          <w:rFonts w:ascii="Times New Roman" w:eastAsia="Times New Roman" w:hAnsi="Times New Roman" w:cs="Times New Roman"/>
          <w:b/>
          <w:color w:val="000000"/>
          <w:sz w:val="24"/>
          <w:szCs w:val="24"/>
        </w:rPr>
      </w:pPr>
      <w:r w:rsidRPr="003F74CA">
        <w:rPr>
          <w:rFonts w:ascii="Times New Roman" w:eastAsia="Times New Roman" w:hAnsi="Times New Roman" w:cs="Times New Roman"/>
          <w:b/>
          <w:color w:val="000000"/>
          <w:sz w:val="24"/>
          <w:szCs w:val="24"/>
        </w:rPr>
        <w:t>Definisi Anak dalam Hukum Internasional dan Nasional</w:t>
      </w:r>
    </w:p>
    <w:p w:rsidR="003E3CEA" w:rsidRDefault="005E2106" w:rsidP="003F74CA">
      <w:pPr>
        <w:spacing w:after="0"/>
        <w:ind w:firstLine="720"/>
        <w:jc w:val="both"/>
        <w:rPr>
          <w:rFonts w:ascii="Times New Roman" w:eastAsia="Times New Roman" w:hAnsi="Times New Roman" w:cs="Times New Roman"/>
          <w:color w:val="000000"/>
        </w:rPr>
      </w:pPr>
      <w:r w:rsidRPr="005E2106">
        <w:rPr>
          <w:rFonts w:ascii="Times New Roman" w:eastAsia="Times New Roman" w:hAnsi="Times New Roman" w:cs="Times New Roman"/>
          <w:color w:val="000000"/>
        </w:rPr>
        <w:t>Menurut Konvensi Hak Anak yang diadopsi oleh Perserikatan Bangsa-Bangsa (PBB) pada 1989, anak didefinisikan sebagai individu yang belum mencapai usia 18 tahun, kecuali jika batas usia lebih rendah ditetapkan ol</w:t>
      </w:r>
      <w:r w:rsidR="003E3CEA">
        <w:rPr>
          <w:rFonts w:ascii="Times New Roman" w:eastAsia="Times New Roman" w:hAnsi="Times New Roman" w:cs="Times New Roman"/>
          <w:color w:val="000000"/>
        </w:rPr>
        <w:t>eh hukum nasional suatu negara.</w:t>
      </w:r>
    </w:p>
    <w:p w:rsidR="005E2106" w:rsidRPr="005E2106" w:rsidRDefault="005E2106" w:rsidP="003F74CA">
      <w:pPr>
        <w:spacing w:after="0"/>
        <w:ind w:firstLine="720"/>
        <w:jc w:val="both"/>
        <w:rPr>
          <w:rFonts w:ascii="Times New Roman" w:eastAsia="Times New Roman" w:hAnsi="Times New Roman" w:cs="Times New Roman"/>
          <w:color w:val="000000"/>
        </w:rPr>
      </w:pPr>
      <w:r w:rsidRPr="005E2106">
        <w:rPr>
          <w:rFonts w:ascii="Times New Roman" w:eastAsia="Times New Roman" w:hAnsi="Times New Roman" w:cs="Times New Roman"/>
          <w:color w:val="000000"/>
        </w:rPr>
        <w:t xml:space="preserve">Di Indonesia, </w:t>
      </w:r>
      <w:r w:rsidR="00BF052B">
        <w:rPr>
          <w:rFonts w:ascii="Times New Roman" w:eastAsia="Times New Roman" w:hAnsi="Times New Roman" w:cs="Times New Roman"/>
          <w:color w:val="000000"/>
        </w:rPr>
        <w:t>Undang-Undang Perlindungan Anak</w:t>
      </w:r>
      <w:r w:rsidR="00BF052B">
        <w:rPr>
          <w:rStyle w:val="FootnoteReference"/>
          <w:rFonts w:ascii="Times New Roman" w:eastAsia="Times New Roman" w:hAnsi="Times New Roman" w:cs="Times New Roman"/>
          <w:color w:val="000000"/>
        </w:rPr>
        <w:footnoteReference w:id="18"/>
      </w:r>
      <w:r w:rsidRPr="005E2106">
        <w:rPr>
          <w:rFonts w:ascii="Times New Roman" w:eastAsia="Times New Roman" w:hAnsi="Times New Roman" w:cs="Times New Roman"/>
          <w:color w:val="000000"/>
        </w:rPr>
        <w:t xml:space="preserve"> No. 35 Tahun 2014 Pasal 1 Ayat 1 menyatakan bahwa anak adalah seseorang yang belum berusia 18 tahun, termasuk anak dalam kandungan. Dari segi hukum pidana, KUHP juga mengakui perlindungan khusus bagi anak di bawah umur, terutama dalam kasus eksploitasi seksual dan kekerasan.</w:t>
      </w:r>
    </w:p>
    <w:p w:rsidR="00BF052B" w:rsidRDefault="005E2106" w:rsidP="003F74CA">
      <w:pPr>
        <w:spacing w:after="120"/>
        <w:ind w:firstLine="720"/>
        <w:jc w:val="both"/>
        <w:rPr>
          <w:rFonts w:ascii="Times New Roman" w:eastAsia="Times New Roman" w:hAnsi="Times New Roman" w:cs="Times New Roman"/>
          <w:color w:val="000000"/>
        </w:rPr>
      </w:pPr>
      <w:r w:rsidRPr="005E2106">
        <w:rPr>
          <w:rFonts w:ascii="Times New Roman" w:eastAsia="Times New Roman" w:hAnsi="Times New Roman" w:cs="Times New Roman"/>
          <w:color w:val="000000"/>
        </w:rPr>
        <w:t>Dalam hukum Gereja, Vos Estis Lux Mundi (VELM) secara eksplisit mengakui bahwa anak adalah individu yang berusia di bawah 18 tahun dan menempatkan mereka dalam kategori yang harus mendapatkan perlindungan khusus. Selain itu, Vademecum 2020 yang diterbitkan oleh Kongregasi untuk Ajaran Iman juga menegaskan bahwa segala bentuk pelecehan terhadap anak di bawah 18 tahun, termasuk mereka yang berusia 14 tahun, harus ditindaklanjuti dengan p</w:t>
      </w:r>
      <w:r w:rsidR="00BF052B">
        <w:rPr>
          <w:rFonts w:ascii="Times New Roman" w:eastAsia="Times New Roman" w:hAnsi="Times New Roman" w:cs="Times New Roman"/>
          <w:color w:val="000000"/>
        </w:rPr>
        <w:t>roses hukum kanonik yang jelas.</w:t>
      </w:r>
    </w:p>
    <w:p w:rsidR="00BF052B" w:rsidRPr="00B709F1" w:rsidRDefault="005E2106" w:rsidP="003F74CA">
      <w:pPr>
        <w:spacing w:after="120"/>
        <w:ind w:firstLine="720"/>
        <w:jc w:val="both"/>
        <w:rPr>
          <w:rFonts w:ascii="Times New Roman" w:eastAsia="Times New Roman" w:hAnsi="Times New Roman" w:cs="Times New Roman"/>
          <w:color w:val="000000"/>
        </w:rPr>
      </w:pPr>
      <w:r w:rsidRPr="005E2106">
        <w:rPr>
          <w:rFonts w:ascii="Times New Roman" w:eastAsia="Times New Roman" w:hAnsi="Times New Roman" w:cs="Times New Roman"/>
          <w:color w:val="000000"/>
        </w:rPr>
        <w:t>Dalam konteks kasus ini, korban yang berusia 14 tahun berada dalam kategori anak menurut hukum internasional, hukum nasional, dan hukum Gereja. Oleh karena itu, segala bentuk tindakan seksual terhadapnya, baik yang terjadi secara fisik maupun non-fisik, dikategorikan sebagai pelecehan anak dan harus ditindaklanjuti sesuai denga</w:t>
      </w:r>
      <w:r w:rsidR="00B709F1">
        <w:rPr>
          <w:rFonts w:ascii="Times New Roman" w:eastAsia="Times New Roman" w:hAnsi="Times New Roman" w:cs="Times New Roman"/>
          <w:color w:val="000000"/>
        </w:rPr>
        <w:t>n ketentuan hukum yang berlaku.</w:t>
      </w:r>
    </w:p>
    <w:p w:rsidR="005E2106" w:rsidRPr="003F74CA" w:rsidRDefault="005E2106" w:rsidP="003F74CA">
      <w:pPr>
        <w:spacing w:before="240" w:after="120"/>
        <w:jc w:val="both"/>
        <w:rPr>
          <w:rFonts w:ascii="Times New Roman" w:eastAsia="Times New Roman" w:hAnsi="Times New Roman" w:cs="Times New Roman"/>
          <w:b/>
          <w:color w:val="000000"/>
          <w:sz w:val="24"/>
          <w:szCs w:val="24"/>
        </w:rPr>
      </w:pPr>
      <w:r w:rsidRPr="003F74CA">
        <w:rPr>
          <w:rFonts w:ascii="Times New Roman" w:eastAsia="Times New Roman" w:hAnsi="Times New Roman" w:cs="Times New Roman"/>
          <w:b/>
          <w:color w:val="000000"/>
          <w:sz w:val="24"/>
          <w:szCs w:val="24"/>
        </w:rPr>
        <w:lastRenderedPageBreak/>
        <w:t>Implikasi Status Anak Usia 14 Tahun terhadap Kasus Ini</w:t>
      </w:r>
    </w:p>
    <w:p w:rsidR="005E2106" w:rsidRPr="005E2106" w:rsidRDefault="005E2106" w:rsidP="003F74CA">
      <w:pPr>
        <w:spacing w:after="120"/>
        <w:ind w:firstLine="720"/>
        <w:jc w:val="both"/>
        <w:rPr>
          <w:rFonts w:ascii="Times New Roman" w:eastAsia="Times New Roman" w:hAnsi="Times New Roman" w:cs="Times New Roman"/>
          <w:color w:val="000000"/>
        </w:rPr>
      </w:pPr>
      <w:r w:rsidRPr="005E2106">
        <w:rPr>
          <w:rFonts w:ascii="Times New Roman" w:eastAsia="Times New Roman" w:hAnsi="Times New Roman" w:cs="Times New Roman"/>
          <w:color w:val="000000"/>
        </w:rPr>
        <w:t>Berdasarkan tinjauan hukum di atas, korban dalam kasus ini termasuk dalam kategori anak di masa pubertas awal, yang masih sangat rentan terhadap manipulasi, eksploitasi, dan pelecehan seksual. Secara psikologis, anak usia 14 tahun berada dalam tahap perkembangan di mana mereka mulai membentuk identitas dan memahami hubungan sosial dengan orang dewasa.</w:t>
      </w:r>
    </w:p>
    <w:p w:rsidR="005E2106" w:rsidRPr="005E2106" w:rsidRDefault="005E2106" w:rsidP="003F74CA">
      <w:pPr>
        <w:spacing w:after="120"/>
        <w:ind w:firstLine="720"/>
        <w:jc w:val="both"/>
        <w:rPr>
          <w:rFonts w:ascii="Times New Roman" w:eastAsia="Times New Roman" w:hAnsi="Times New Roman" w:cs="Times New Roman"/>
          <w:color w:val="000000"/>
        </w:rPr>
      </w:pPr>
      <w:r w:rsidRPr="005E2106">
        <w:rPr>
          <w:rFonts w:ascii="Times New Roman" w:eastAsia="Times New Roman" w:hAnsi="Times New Roman" w:cs="Times New Roman"/>
          <w:color w:val="000000"/>
        </w:rPr>
        <w:t>Dalam hukum Gereja, usia 14 tahun juga memiliki signifikansi khusus. Menurut Kodeks Hukum Kanonik 1983, seorang anak dianggap masih dalam kategori di bawah umur penuh, dan segala bentuk pelanggaran seksual terhadapnya harus diproses sesuai dengan ketentuan Gereja dan hukum sipil. Vos Estis Lux Mundi mengatur bahwa dalam kasus Kasus pelecehan terhadap anak di bawah umur, pihak Gereja wajib segera melakukan investigasi dan melaporkan kasus tersebut ke otoritas sipil jika diwajibkan oleh hukum negara setempat.</w:t>
      </w:r>
    </w:p>
    <w:p w:rsidR="005E2106" w:rsidRPr="003F74CA" w:rsidRDefault="005E2106" w:rsidP="00CC4BFE">
      <w:pPr>
        <w:spacing w:before="240" w:after="0"/>
        <w:jc w:val="both"/>
        <w:rPr>
          <w:rFonts w:ascii="Times New Roman" w:eastAsia="Times New Roman" w:hAnsi="Times New Roman" w:cs="Times New Roman"/>
          <w:b/>
          <w:color w:val="000000"/>
          <w:sz w:val="24"/>
          <w:szCs w:val="24"/>
        </w:rPr>
      </w:pPr>
      <w:r w:rsidRPr="003F74CA">
        <w:rPr>
          <w:rFonts w:ascii="Times New Roman" w:eastAsia="Times New Roman" w:hAnsi="Times New Roman" w:cs="Times New Roman"/>
          <w:b/>
          <w:color w:val="000000"/>
          <w:sz w:val="24"/>
          <w:szCs w:val="24"/>
        </w:rPr>
        <w:t>Klasifikasi Pelecehan terhadap Anak</w:t>
      </w:r>
    </w:p>
    <w:p w:rsidR="005E2106" w:rsidRPr="005E2106" w:rsidRDefault="005E2106" w:rsidP="003F74CA">
      <w:pPr>
        <w:spacing w:before="120" w:after="0"/>
        <w:ind w:firstLine="720"/>
        <w:jc w:val="both"/>
        <w:rPr>
          <w:rFonts w:ascii="Times New Roman" w:eastAsia="Times New Roman" w:hAnsi="Times New Roman" w:cs="Times New Roman"/>
          <w:color w:val="000000"/>
        </w:rPr>
      </w:pPr>
      <w:r w:rsidRPr="005E2106">
        <w:rPr>
          <w:rFonts w:ascii="Times New Roman" w:eastAsia="Times New Roman" w:hAnsi="Times New Roman" w:cs="Times New Roman"/>
          <w:color w:val="000000"/>
        </w:rPr>
        <w:t>Pelecehan terhadap anak dapat dikategorikan dalam beberapa bentuk berdasarkan sifat tindakan yang dilakukan dan kondisi psikologis pelaku. Berikut adalah beberapa klasifikasi utama pelecehan seksual terhadap anak yang relevan dengan penelitian ini.</w:t>
      </w:r>
    </w:p>
    <w:p w:rsidR="005E2106" w:rsidRPr="003F74CA" w:rsidRDefault="005E2106" w:rsidP="003F74CA">
      <w:pPr>
        <w:spacing w:before="240" w:after="120"/>
        <w:jc w:val="both"/>
        <w:rPr>
          <w:rFonts w:ascii="Times New Roman" w:eastAsia="Times New Roman" w:hAnsi="Times New Roman" w:cs="Times New Roman"/>
          <w:b/>
          <w:color w:val="000000"/>
          <w:sz w:val="24"/>
          <w:szCs w:val="24"/>
        </w:rPr>
      </w:pPr>
      <w:r w:rsidRPr="003F74CA">
        <w:rPr>
          <w:rFonts w:ascii="Times New Roman" w:eastAsia="Times New Roman" w:hAnsi="Times New Roman" w:cs="Times New Roman"/>
          <w:b/>
          <w:color w:val="000000"/>
          <w:sz w:val="24"/>
          <w:szCs w:val="24"/>
        </w:rPr>
        <w:t>Pedofilia</w:t>
      </w:r>
    </w:p>
    <w:p w:rsidR="005E2106" w:rsidRPr="005E2106" w:rsidRDefault="005E2106" w:rsidP="003F74CA">
      <w:pPr>
        <w:spacing w:after="120"/>
        <w:ind w:firstLine="720"/>
        <w:jc w:val="both"/>
        <w:rPr>
          <w:rFonts w:ascii="Times New Roman" w:eastAsia="Times New Roman" w:hAnsi="Times New Roman" w:cs="Times New Roman"/>
          <w:color w:val="000000"/>
        </w:rPr>
      </w:pPr>
      <w:r w:rsidRPr="005E2106">
        <w:rPr>
          <w:rFonts w:ascii="Times New Roman" w:eastAsia="Times New Roman" w:hAnsi="Times New Roman" w:cs="Times New Roman"/>
          <w:color w:val="000000"/>
        </w:rPr>
        <w:t>Pedofilia adalah gangguan psikoseksual di mana seseorang memiliki ketertarikan seksual terhadap anak-anak yan</w:t>
      </w:r>
      <w:r w:rsidR="00BF052B">
        <w:rPr>
          <w:rFonts w:ascii="Times New Roman" w:eastAsia="Times New Roman" w:hAnsi="Times New Roman" w:cs="Times New Roman"/>
          <w:color w:val="000000"/>
        </w:rPr>
        <w:t>g belum memasuki masa pubertas.</w:t>
      </w:r>
      <w:r w:rsidR="00BF052B">
        <w:rPr>
          <w:rStyle w:val="FootnoteReference"/>
          <w:rFonts w:ascii="Times New Roman" w:eastAsia="Times New Roman" w:hAnsi="Times New Roman" w:cs="Times New Roman"/>
          <w:color w:val="000000"/>
        </w:rPr>
        <w:footnoteReference w:id="19"/>
      </w:r>
      <w:r w:rsidRPr="005E2106">
        <w:rPr>
          <w:rFonts w:ascii="Times New Roman" w:eastAsia="Times New Roman" w:hAnsi="Times New Roman" w:cs="Times New Roman"/>
          <w:color w:val="000000"/>
        </w:rPr>
        <w:t xml:space="preserve"> Dalam banyak kasus pelecehan terhadap anak di lingkungan Gereja, pelaku memiliki kecenderungan pedofilia meskipun tidak semua pelaku dapat dikategorikan sebagai </w:t>
      </w:r>
      <w:r w:rsidR="00BF052B">
        <w:rPr>
          <w:rFonts w:ascii="Times New Roman" w:eastAsia="Times New Roman" w:hAnsi="Times New Roman" w:cs="Times New Roman"/>
          <w:color w:val="000000"/>
        </w:rPr>
        <w:t>pedofil dalam diagnosis klinis.</w:t>
      </w:r>
      <w:r w:rsidR="00BF052B">
        <w:rPr>
          <w:rStyle w:val="FootnoteReference"/>
          <w:rFonts w:ascii="Times New Roman" w:eastAsia="Times New Roman" w:hAnsi="Times New Roman" w:cs="Times New Roman"/>
          <w:color w:val="000000"/>
        </w:rPr>
        <w:footnoteReference w:id="20"/>
      </w:r>
    </w:p>
    <w:p w:rsidR="005E2106" w:rsidRPr="005E2106" w:rsidRDefault="005E2106" w:rsidP="003F74CA">
      <w:pPr>
        <w:spacing w:after="120"/>
        <w:ind w:firstLine="720"/>
        <w:jc w:val="both"/>
        <w:rPr>
          <w:rFonts w:ascii="Times New Roman" w:eastAsia="Times New Roman" w:hAnsi="Times New Roman" w:cs="Times New Roman"/>
          <w:color w:val="000000"/>
        </w:rPr>
      </w:pPr>
      <w:r w:rsidRPr="005E2106">
        <w:rPr>
          <w:rFonts w:ascii="Times New Roman" w:eastAsia="Times New Roman" w:hAnsi="Times New Roman" w:cs="Times New Roman"/>
          <w:color w:val="000000"/>
        </w:rPr>
        <w:t>Dalam konteks Vos Estis Lux Mundi, pedofilia yang dilakukan oleh klerus atau pejabat Gereja dikategorikan sebagai kejahatan berat yang harus segera dilaporkan dan ditindaklanjuti melalui jalur hukum Gereja maupun</w:t>
      </w:r>
      <w:r w:rsidR="004A57A2">
        <w:rPr>
          <w:rFonts w:ascii="Times New Roman" w:eastAsia="Times New Roman" w:hAnsi="Times New Roman" w:cs="Times New Roman"/>
          <w:color w:val="000000"/>
        </w:rPr>
        <w:t xml:space="preserve"> hukum negara jika diperlukan.</w:t>
      </w:r>
      <w:r w:rsidR="00BF052B">
        <w:rPr>
          <w:rStyle w:val="FootnoteReference"/>
          <w:rFonts w:ascii="Times New Roman" w:eastAsia="Times New Roman" w:hAnsi="Times New Roman" w:cs="Times New Roman"/>
          <w:color w:val="000000"/>
        </w:rPr>
        <w:footnoteReference w:id="21"/>
      </w:r>
      <w:r w:rsidR="004A57A2">
        <w:rPr>
          <w:rFonts w:ascii="Times New Roman" w:eastAsia="Times New Roman" w:hAnsi="Times New Roman" w:cs="Times New Roman"/>
          <w:color w:val="000000"/>
        </w:rPr>
        <w:t xml:space="preserve"> </w:t>
      </w:r>
    </w:p>
    <w:p w:rsidR="005E2106" w:rsidRPr="003F74CA" w:rsidRDefault="005E2106" w:rsidP="003F74CA">
      <w:pPr>
        <w:spacing w:before="240" w:after="120"/>
        <w:jc w:val="both"/>
        <w:rPr>
          <w:rFonts w:ascii="Times New Roman" w:eastAsia="Times New Roman" w:hAnsi="Times New Roman" w:cs="Times New Roman"/>
          <w:b/>
          <w:color w:val="000000"/>
          <w:sz w:val="24"/>
          <w:szCs w:val="24"/>
        </w:rPr>
      </w:pPr>
      <w:r w:rsidRPr="003F74CA">
        <w:rPr>
          <w:rFonts w:ascii="Times New Roman" w:eastAsia="Times New Roman" w:hAnsi="Times New Roman" w:cs="Times New Roman"/>
          <w:b/>
          <w:color w:val="000000"/>
          <w:sz w:val="24"/>
          <w:szCs w:val="24"/>
        </w:rPr>
        <w:lastRenderedPageBreak/>
        <w:t>Hebefilia dan Efebofilia</w:t>
      </w:r>
    </w:p>
    <w:p w:rsidR="005E2106" w:rsidRPr="005E2106" w:rsidRDefault="005E2106" w:rsidP="003F74CA">
      <w:pPr>
        <w:spacing w:after="120"/>
        <w:ind w:firstLine="720"/>
        <w:jc w:val="both"/>
        <w:rPr>
          <w:rFonts w:ascii="Times New Roman" w:eastAsia="Times New Roman" w:hAnsi="Times New Roman" w:cs="Times New Roman"/>
          <w:color w:val="000000"/>
        </w:rPr>
      </w:pPr>
      <w:r w:rsidRPr="005E2106">
        <w:rPr>
          <w:rFonts w:ascii="Times New Roman" w:eastAsia="Times New Roman" w:hAnsi="Times New Roman" w:cs="Times New Roman"/>
          <w:color w:val="000000"/>
        </w:rPr>
        <w:t>Selain pedofilia, terdapat dua kategori lain yang juga penting dalam memahami pelecehan terhadap anak. Hebefilia: Ketertarikan seksual terhadap anak-anak yang sudah memasuki masa pubertas, biasanya dalam rentang usia 11-14 tahun. Efebofilia: Ketertarikan seksual terhadap remaja yang lebih tua, biasanya dalam rentang usia 15-19 tahun.</w:t>
      </w:r>
      <w:r w:rsidR="00BF052B">
        <w:rPr>
          <w:rStyle w:val="FootnoteReference"/>
          <w:rFonts w:ascii="Times New Roman" w:eastAsia="Times New Roman" w:hAnsi="Times New Roman" w:cs="Times New Roman"/>
          <w:color w:val="000000"/>
        </w:rPr>
        <w:footnoteReference w:id="22"/>
      </w:r>
      <w:r w:rsidRPr="005E2106">
        <w:rPr>
          <w:rFonts w:ascii="Times New Roman" w:eastAsia="Times New Roman" w:hAnsi="Times New Roman" w:cs="Times New Roman"/>
          <w:color w:val="000000"/>
        </w:rPr>
        <w:t xml:space="preserve"> </w:t>
      </w:r>
    </w:p>
    <w:p w:rsidR="005E2106" w:rsidRPr="005E2106" w:rsidRDefault="005E2106" w:rsidP="003F74CA">
      <w:pPr>
        <w:spacing w:after="120"/>
        <w:ind w:firstLine="720"/>
        <w:jc w:val="both"/>
        <w:rPr>
          <w:rFonts w:ascii="Times New Roman" w:eastAsia="Times New Roman" w:hAnsi="Times New Roman" w:cs="Times New Roman"/>
          <w:color w:val="000000"/>
        </w:rPr>
      </w:pPr>
      <w:r w:rsidRPr="005E2106">
        <w:rPr>
          <w:rFonts w:ascii="Times New Roman" w:eastAsia="Times New Roman" w:hAnsi="Times New Roman" w:cs="Times New Roman"/>
          <w:color w:val="000000"/>
        </w:rPr>
        <w:t>Meskipun secara hukum korban yang berusia di atas 15 tahun mungkin dianggap mampu memberikan persetujuan (consent), dalam konteks Gereja dan hukum perlindungan anak, setiap bentuk eksploitasi seksual yang melibatkan individu di bawah 18 tahun tetap dikategor</w:t>
      </w:r>
      <w:r w:rsidR="00BF052B">
        <w:rPr>
          <w:rFonts w:ascii="Times New Roman" w:eastAsia="Times New Roman" w:hAnsi="Times New Roman" w:cs="Times New Roman"/>
          <w:color w:val="000000"/>
        </w:rPr>
        <w:t>ikan sebagai pelecehan seksual.</w:t>
      </w:r>
      <w:r w:rsidR="00BF052B">
        <w:rPr>
          <w:rStyle w:val="FootnoteReference"/>
          <w:rFonts w:ascii="Times New Roman" w:eastAsia="Times New Roman" w:hAnsi="Times New Roman" w:cs="Times New Roman"/>
          <w:color w:val="000000"/>
        </w:rPr>
        <w:footnoteReference w:id="23"/>
      </w:r>
    </w:p>
    <w:p w:rsidR="005E2106" w:rsidRPr="003F74CA" w:rsidRDefault="005E2106" w:rsidP="003F74CA">
      <w:pPr>
        <w:spacing w:before="240" w:after="120"/>
        <w:jc w:val="both"/>
        <w:rPr>
          <w:rFonts w:ascii="Times New Roman" w:eastAsia="Times New Roman" w:hAnsi="Times New Roman" w:cs="Times New Roman"/>
          <w:b/>
          <w:color w:val="000000"/>
          <w:sz w:val="24"/>
          <w:szCs w:val="24"/>
        </w:rPr>
      </w:pPr>
      <w:r w:rsidRPr="003F74CA">
        <w:rPr>
          <w:rFonts w:ascii="Times New Roman" w:eastAsia="Times New Roman" w:hAnsi="Times New Roman" w:cs="Times New Roman"/>
          <w:b/>
          <w:color w:val="000000"/>
          <w:sz w:val="24"/>
          <w:szCs w:val="24"/>
        </w:rPr>
        <w:t>Pelecehan Seksual oleh Penyalahgunaan Kekuasaan (Abuse of Power)</w:t>
      </w:r>
    </w:p>
    <w:p w:rsidR="005E2106" w:rsidRPr="005E2106" w:rsidRDefault="005E2106" w:rsidP="003F74CA">
      <w:pPr>
        <w:spacing w:after="120"/>
        <w:ind w:firstLine="720"/>
        <w:jc w:val="both"/>
        <w:rPr>
          <w:rFonts w:ascii="Times New Roman" w:eastAsia="Times New Roman" w:hAnsi="Times New Roman" w:cs="Times New Roman"/>
          <w:color w:val="000000"/>
        </w:rPr>
      </w:pPr>
      <w:r w:rsidRPr="005E2106">
        <w:rPr>
          <w:rFonts w:ascii="Times New Roman" w:eastAsia="Times New Roman" w:hAnsi="Times New Roman" w:cs="Times New Roman"/>
          <w:color w:val="000000"/>
        </w:rPr>
        <w:t>Dalam lingkungan Gereja, pelecehan terhadap anak sering kali terjadi dalam bentuk penyalahgunaan kekuasaan (abuse of power). Pelaku, yang umumnya adalah seorang pemuka agama atau individu yang memiliki otoritas dalam komunitas Gereja, memanfaatkan posisinya untuk mendapatkan kepercayaan korban sebelum melakukan pelecehan.</w:t>
      </w:r>
    </w:p>
    <w:p w:rsidR="005E2106" w:rsidRPr="005E2106" w:rsidRDefault="005E2106" w:rsidP="003F74CA">
      <w:pPr>
        <w:spacing w:after="0"/>
        <w:ind w:firstLine="720"/>
        <w:jc w:val="both"/>
        <w:rPr>
          <w:rFonts w:ascii="Times New Roman" w:eastAsia="Times New Roman" w:hAnsi="Times New Roman" w:cs="Times New Roman"/>
          <w:color w:val="000000"/>
        </w:rPr>
      </w:pPr>
      <w:r w:rsidRPr="005E2106">
        <w:rPr>
          <w:rFonts w:ascii="Times New Roman" w:eastAsia="Times New Roman" w:hAnsi="Times New Roman" w:cs="Times New Roman"/>
          <w:color w:val="000000"/>
        </w:rPr>
        <w:t>Dalam Vademecum, pelecehan jenis ini dianggap sangat serius karena tidak hanya melibatkan eksploitasi seksual tetapi juga merusak relasi kepercayaan antara pemimpin Gereja dan umatnya. Oleh karena itu, Vademecum memberikan panduan ketat mengenai investigasi terhadap klerus yang diduga melak</w:t>
      </w:r>
      <w:r w:rsidR="00BF052B">
        <w:rPr>
          <w:rFonts w:ascii="Times New Roman" w:eastAsia="Times New Roman" w:hAnsi="Times New Roman" w:cs="Times New Roman"/>
          <w:color w:val="000000"/>
        </w:rPr>
        <w:t>ukan pelecehan dengan cara ini.</w:t>
      </w:r>
      <w:r w:rsidR="00BF052B">
        <w:rPr>
          <w:rStyle w:val="FootnoteReference"/>
          <w:rFonts w:ascii="Times New Roman" w:eastAsia="Times New Roman" w:hAnsi="Times New Roman" w:cs="Times New Roman"/>
          <w:color w:val="000000"/>
        </w:rPr>
        <w:footnoteReference w:id="24"/>
      </w:r>
    </w:p>
    <w:p w:rsidR="005E2106" w:rsidRPr="003F74CA" w:rsidRDefault="005E2106" w:rsidP="00BF052B">
      <w:pPr>
        <w:spacing w:before="240"/>
        <w:jc w:val="both"/>
        <w:rPr>
          <w:rFonts w:ascii="Times New Roman" w:eastAsia="Times New Roman" w:hAnsi="Times New Roman" w:cs="Times New Roman"/>
          <w:b/>
          <w:color w:val="000000"/>
          <w:sz w:val="24"/>
          <w:szCs w:val="24"/>
        </w:rPr>
      </w:pPr>
      <w:r w:rsidRPr="003F74CA">
        <w:rPr>
          <w:rFonts w:ascii="Times New Roman" w:eastAsia="Times New Roman" w:hAnsi="Times New Roman" w:cs="Times New Roman"/>
          <w:b/>
          <w:color w:val="000000"/>
          <w:sz w:val="24"/>
          <w:szCs w:val="24"/>
        </w:rPr>
        <w:t>Eksploitasi Seksual melalui Manipulasi Emosional (Grooming)</w:t>
      </w:r>
    </w:p>
    <w:p w:rsidR="005E2106" w:rsidRPr="005E2106" w:rsidRDefault="005E2106" w:rsidP="000C6247">
      <w:pPr>
        <w:spacing w:after="120"/>
        <w:ind w:firstLine="720"/>
        <w:jc w:val="both"/>
        <w:rPr>
          <w:rFonts w:ascii="Times New Roman" w:eastAsia="Times New Roman" w:hAnsi="Times New Roman" w:cs="Times New Roman"/>
          <w:color w:val="000000"/>
        </w:rPr>
      </w:pPr>
      <w:r w:rsidRPr="005E2106">
        <w:rPr>
          <w:rFonts w:ascii="Times New Roman" w:eastAsia="Times New Roman" w:hAnsi="Times New Roman" w:cs="Times New Roman"/>
          <w:color w:val="000000"/>
        </w:rPr>
        <w:t xml:space="preserve">Pelecehan tidak selalu terjadi dalam bentuk fisik, tetapi juga dapat terjadi melalui manipulasi emosional dan psikologis. Dalam beberapa kasus, pelaku </w:t>
      </w:r>
      <w:r w:rsidRPr="005E2106">
        <w:rPr>
          <w:rFonts w:ascii="Times New Roman" w:eastAsia="Times New Roman" w:hAnsi="Times New Roman" w:cs="Times New Roman"/>
          <w:color w:val="000000"/>
        </w:rPr>
        <w:lastRenderedPageBreak/>
        <w:t>membangun hubungan dekat dengan korban melalui perhatian berlebih atau hadiah, kemudian secara perlahan menormalis</w:t>
      </w:r>
      <w:r w:rsidR="00BF052B">
        <w:rPr>
          <w:rFonts w:ascii="Times New Roman" w:eastAsia="Times New Roman" w:hAnsi="Times New Roman" w:cs="Times New Roman"/>
          <w:color w:val="000000"/>
        </w:rPr>
        <w:t>asi perilaku yang tidak pantas.</w:t>
      </w:r>
      <w:r w:rsidR="00BF052B">
        <w:rPr>
          <w:rStyle w:val="FootnoteReference"/>
          <w:rFonts w:ascii="Times New Roman" w:eastAsia="Times New Roman" w:hAnsi="Times New Roman" w:cs="Times New Roman"/>
          <w:color w:val="000000"/>
        </w:rPr>
        <w:footnoteReference w:id="25"/>
      </w:r>
    </w:p>
    <w:p w:rsidR="005E2106" w:rsidRPr="005E2106" w:rsidRDefault="005E2106" w:rsidP="000C6247">
      <w:pPr>
        <w:spacing w:after="120"/>
        <w:ind w:firstLine="720"/>
        <w:jc w:val="both"/>
        <w:rPr>
          <w:rFonts w:ascii="Times New Roman" w:eastAsia="Times New Roman" w:hAnsi="Times New Roman" w:cs="Times New Roman"/>
          <w:color w:val="000000"/>
        </w:rPr>
      </w:pPr>
      <w:r w:rsidRPr="005E2106">
        <w:rPr>
          <w:rFonts w:ascii="Times New Roman" w:eastAsia="Times New Roman" w:hAnsi="Times New Roman" w:cs="Times New Roman"/>
          <w:color w:val="000000"/>
        </w:rPr>
        <w:t>Dalam konteks hukum Gereja, tindakan semacam ini juga termasuk dalam kategori pelanggaran serius karena melibatkan penyalahgunaan relasi pastoral dan merusak kondisi psikolog</w:t>
      </w:r>
      <w:r w:rsidR="00BF052B">
        <w:rPr>
          <w:rFonts w:ascii="Times New Roman" w:eastAsia="Times New Roman" w:hAnsi="Times New Roman" w:cs="Times New Roman"/>
          <w:color w:val="000000"/>
        </w:rPr>
        <w:t>is korban dalam jangka panjang.</w:t>
      </w:r>
      <w:r w:rsidR="00BF052B">
        <w:rPr>
          <w:rStyle w:val="FootnoteReference"/>
          <w:rFonts w:ascii="Times New Roman" w:eastAsia="Times New Roman" w:hAnsi="Times New Roman" w:cs="Times New Roman"/>
          <w:color w:val="000000"/>
        </w:rPr>
        <w:footnoteReference w:id="26"/>
      </w:r>
    </w:p>
    <w:p w:rsidR="005E2106" w:rsidRPr="004A57A2" w:rsidRDefault="005E2106" w:rsidP="000C6247">
      <w:pPr>
        <w:spacing w:before="120" w:after="120"/>
        <w:jc w:val="both"/>
        <w:rPr>
          <w:rFonts w:ascii="Times New Roman" w:eastAsia="Times New Roman" w:hAnsi="Times New Roman" w:cs="Times New Roman"/>
          <w:b/>
          <w:color w:val="000000"/>
        </w:rPr>
      </w:pPr>
      <w:r w:rsidRPr="004A57A2">
        <w:rPr>
          <w:rFonts w:ascii="Times New Roman" w:eastAsia="Times New Roman" w:hAnsi="Times New Roman" w:cs="Times New Roman"/>
          <w:b/>
          <w:color w:val="000000"/>
        </w:rPr>
        <w:t>Komparasi Kasus yang Tidak Ditangani dan Yang Ditangani</w:t>
      </w:r>
    </w:p>
    <w:p w:rsidR="005E2106" w:rsidRPr="004A57A2" w:rsidRDefault="005E2106" w:rsidP="000C6247">
      <w:pPr>
        <w:spacing w:before="120" w:after="120"/>
        <w:jc w:val="both"/>
        <w:rPr>
          <w:rFonts w:ascii="Times New Roman" w:eastAsia="Times New Roman" w:hAnsi="Times New Roman" w:cs="Times New Roman"/>
          <w:b/>
          <w:color w:val="000000"/>
        </w:rPr>
      </w:pPr>
      <w:r w:rsidRPr="004A57A2">
        <w:rPr>
          <w:rFonts w:ascii="Times New Roman" w:eastAsia="Times New Roman" w:hAnsi="Times New Roman" w:cs="Times New Roman"/>
          <w:b/>
          <w:color w:val="000000"/>
        </w:rPr>
        <w:t>Kronologi Kejadian Kasus 1</w:t>
      </w:r>
    </w:p>
    <w:p w:rsidR="005E2106" w:rsidRPr="005E2106" w:rsidRDefault="005E2106" w:rsidP="000C6247">
      <w:pPr>
        <w:spacing w:after="120"/>
        <w:ind w:firstLine="720"/>
        <w:jc w:val="both"/>
        <w:rPr>
          <w:rFonts w:ascii="Times New Roman" w:eastAsia="Times New Roman" w:hAnsi="Times New Roman" w:cs="Times New Roman"/>
          <w:color w:val="000000"/>
        </w:rPr>
      </w:pPr>
      <w:r w:rsidRPr="005E2106">
        <w:rPr>
          <w:rFonts w:ascii="Times New Roman" w:eastAsia="Times New Roman" w:hAnsi="Times New Roman" w:cs="Times New Roman"/>
          <w:color w:val="000000"/>
        </w:rPr>
        <w:t>Berdasarkan hasil wawancara yang telah dilakukan pada 12 Maret 2025 dan 25 Maret 2025, peristiwa Kasus pelecehan terhadap anak laki-laki berusia 14 tahun ini terjadi beberapa bulan sebelum wawancara dilakukan. Korban, yang masih berstatus pelajar sekolah menengah pertama, mengalami kejadian tersebut saat sedang berada di lingkungan pastoran. Kejadian ini melibatkan seorang pemuka agama yang memiliki posisi otoritas di lingkungan tersebut.</w:t>
      </w:r>
    </w:p>
    <w:p w:rsidR="005E2106" w:rsidRPr="005E2106" w:rsidRDefault="005E2106" w:rsidP="000C6247">
      <w:pPr>
        <w:spacing w:after="120"/>
        <w:ind w:firstLine="720"/>
        <w:jc w:val="both"/>
        <w:rPr>
          <w:rFonts w:ascii="Times New Roman" w:eastAsia="Times New Roman" w:hAnsi="Times New Roman" w:cs="Times New Roman"/>
          <w:color w:val="000000"/>
        </w:rPr>
      </w:pPr>
      <w:r w:rsidRPr="005E2106">
        <w:rPr>
          <w:rFonts w:ascii="Times New Roman" w:eastAsia="Times New Roman" w:hAnsi="Times New Roman" w:cs="Times New Roman"/>
          <w:color w:val="000000"/>
        </w:rPr>
        <w:t>Dalam wawancara pertama, korban mengungkapkan bahwa insiden terjadi secara tiba- tiba ketika ia sedang berdiri di dekat dapur pastoran. Saat itu, pelaku yang melewati korban diduga melakukan kontak fisik yang tidak pantas terhadapnya. Korban mengaku kaget dan merasa tidak nyaman, tetapi tidak segera memahami dampak dari kejadian tersebut. Kejadian ini langsung dilaporkan kepada ibu korban, yang kemudian meneruskannya kepada pihak lain dalam komunitas tersebut. Namun, hingga wawancara dilakukan, belum ada tindakan resm</w:t>
      </w:r>
      <w:r w:rsidR="007B43E4">
        <w:rPr>
          <w:rFonts w:ascii="Times New Roman" w:eastAsia="Times New Roman" w:hAnsi="Times New Roman" w:cs="Times New Roman"/>
          <w:color w:val="000000"/>
        </w:rPr>
        <w:t>i yang diambil terhadap pelaku.</w:t>
      </w:r>
      <w:r w:rsidR="007B43E4">
        <w:rPr>
          <w:rStyle w:val="FootnoteReference"/>
          <w:rFonts w:ascii="Times New Roman" w:eastAsia="Times New Roman" w:hAnsi="Times New Roman" w:cs="Times New Roman"/>
          <w:color w:val="000000"/>
        </w:rPr>
        <w:footnoteReference w:id="27"/>
      </w:r>
    </w:p>
    <w:p w:rsidR="005E2106" w:rsidRPr="005E2106" w:rsidRDefault="005E2106" w:rsidP="000C6247">
      <w:pPr>
        <w:spacing w:after="120"/>
        <w:ind w:firstLine="720"/>
        <w:jc w:val="both"/>
        <w:rPr>
          <w:rFonts w:ascii="Times New Roman" w:eastAsia="Times New Roman" w:hAnsi="Times New Roman" w:cs="Times New Roman"/>
          <w:color w:val="000000"/>
        </w:rPr>
      </w:pPr>
      <w:r w:rsidRPr="005E2106">
        <w:rPr>
          <w:rFonts w:ascii="Times New Roman" w:eastAsia="Times New Roman" w:hAnsi="Times New Roman" w:cs="Times New Roman"/>
          <w:color w:val="000000"/>
        </w:rPr>
        <w:t>Pada wawancara kedua, korban mengakui bahwa setelah kejadian tersebut, ia sempat mengalami ketakutan dan kecemasan saat berada di lingkungan pastoran. Selama kurang lebih dua minggu, korban menghindari lokasi tersebut dan memilih untuk bermain di tempat lain. Namun, seiring waktu, korban berusaha untuk menormalisasi situasi dengan berpikir bahwa kejadian tersebut “sudah lewat.” Hal ini menunjukkan adanya mekanisme pertahanan psikologis yang sering ditemukan pada korban pelecehan, di mana mereka berusaha mengurangi dampak emosional denga</w:t>
      </w:r>
      <w:r w:rsidR="007B43E4">
        <w:rPr>
          <w:rFonts w:ascii="Times New Roman" w:eastAsia="Times New Roman" w:hAnsi="Times New Roman" w:cs="Times New Roman"/>
          <w:color w:val="000000"/>
        </w:rPr>
        <w:t>n meminimalkan perasaan trauma.</w:t>
      </w:r>
      <w:r w:rsidR="007B43E4">
        <w:rPr>
          <w:rStyle w:val="FootnoteReference"/>
          <w:rFonts w:ascii="Times New Roman" w:eastAsia="Times New Roman" w:hAnsi="Times New Roman" w:cs="Times New Roman"/>
          <w:color w:val="000000"/>
        </w:rPr>
        <w:footnoteReference w:id="28"/>
      </w:r>
    </w:p>
    <w:p w:rsidR="005E2106" w:rsidRDefault="005E2106" w:rsidP="000C6247">
      <w:pPr>
        <w:spacing w:after="0"/>
        <w:ind w:firstLine="720"/>
        <w:jc w:val="both"/>
        <w:rPr>
          <w:rFonts w:ascii="Times New Roman" w:eastAsia="Times New Roman" w:hAnsi="Times New Roman" w:cs="Times New Roman"/>
          <w:color w:val="000000"/>
        </w:rPr>
      </w:pPr>
      <w:r w:rsidRPr="005E2106">
        <w:rPr>
          <w:rFonts w:ascii="Times New Roman" w:eastAsia="Times New Roman" w:hAnsi="Times New Roman" w:cs="Times New Roman"/>
          <w:color w:val="000000"/>
        </w:rPr>
        <w:lastRenderedPageBreak/>
        <w:t xml:space="preserve">Salah satu temuan menarik dalam wawancara adalah bagaimana korban mengalami ambivalensi emosional terhadap kejadian tersebut. Di satu sisi, korban mengakui bahwa ia merasa tidak nyaman dan takut jika kejadian yang sama terulang kembali, tetapi di sisi lain, ia mencoba untuk mengabaikan perasaan tersebut dengan alasan bahwa pelaku mungkin hanya “khilaf.” Dalam psikologi korban, ini dikenal sebagai </w:t>
      </w:r>
      <w:r w:rsidRPr="007B43E4">
        <w:rPr>
          <w:rFonts w:ascii="Times New Roman" w:eastAsia="Times New Roman" w:hAnsi="Times New Roman" w:cs="Times New Roman"/>
          <w:i/>
          <w:color w:val="000000"/>
        </w:rPr>
        <w:t>cognitive</w:t>
      </w:r>
      <w:r w:rsidRPr="005E2106">
        <w:rPr>
          <w:rFonts w:ascii="Times New Roman" w:eastAsia="Times New Roman" w:hAnsi="Times New Roman" w:cs="Times New Roman"/>
          <w:color w:val="000000"/>
        </w:rPr>
        <w:t xml:space="preserve"> </w:t>
      </w:r>
      <w:r w:rsidRPr="007B43E4">
        <w:rPr>
          <w:rFonts w:ascii="Times New Roman" w:eastAsia="Times New Roman" w:hAnsi="Times New Roman" w:cs="Times New Roman"/>
          <w:i/>
          <w:color w:val="000000"/>
        </w:rPr>
        <w:t>dissonance</w:t>
      </w:r>
      <w:r w:rsidRPr="005E2106">
        <w:rPr>
          <w:rFonts w:ascii="Times New Roman" w:eastAsia="Times New Roman" w:hAnsi="Times New Roman" w:cs="Times New Roman"/>
          <w:color w:val="000000"/>
        </w:rPr>
        <w:t>, yaitu konflik antara dua pemikiran yang berten</w:t>
      </w:r>
      <w:r w:rsidR="007B43E4">
        <w:rPr>
          <w:rFonts w:ascii="Times New Roman" w:eastAsia="Times New Roman" w:hAnsi="Times New Roman" w:cs="Times New Roman"/>
          <w:color w:val="000000"/>
        </w:rPr>
        <w:t>tangan di dalam diri seseorang.</w:t>
      </w:r>
      <w:r w:rsidR="007B43E4">
        <w:rPr>
          <w:rStyle w:val="FootnoteReference"/>
          <w:rFonts w:ascii="Times New Roman" w:eastAsia="Times New Roman" w:hAnsi="Times New Roman" w:cs="Times New Roman"/>
          <w:color w:val="000000"/>
        </w:rPr>
        <w:footnoteReference w:id="29"/>
      </w:r>
    </w:p>
    <w:p w:rsidR="00CE0FD3" w:rsidRPr="005E2106" w:rsidRDefault="00CE0FD3" w:rsidP="00B709F1">
      <w:pPr>
        <w:spacing w:after="0"/>
        <w:ind w:firstLine="567"/>
        <w:jc w:val="both"/>
        <w:rPr>
          <w:rFonts w:ascii="Times New Roman" w:eastAsia="Times New Roman" w:hAnsi="Times New Roman" w:cs="Times New Roman"/>
          <w:color w:val="000000"/>
        </w:rPr>
      </w:pPr>
    </w:p>
    <w:p w:rsidR="005E2106" w:rsidRPr="000C6247" w:rsidRDefault="005E2106" w:rsidP="000C6247">
      <w:pPr>
        <w:spacing w:after="120"/>
        <w:jc w:val="both"/>
        <w:rPr>
          <w:rFonts w:ascii="Times New Roman" w:eastAsia="Times New Roman" w:hAnsi="Times New Roman" w:cs="Times New Roman"/>
          <w:b/>
          <w:color w:val="000000"/>
          <w:sz w:val="24"/>
          <w:szCs w:val="24"/>
        </w:rPr>
      </w:pPr>
      <w:r w:rsidRPr="000C6247">
        <w:rPr>
          <w:rFonts w:ascii="Times New Roman" w:eastAsia="Times New Roman" w:hAnsi="Times New Roman" w:cs="Times New Roman"/>
          <w:b/>
          <w:color w:val="000000"/>
          <w:sz w:val="24"/>
          <w:szCs w:val="24"/>
        </w:rPr>
        <w:t>Efektivitas Vos Estis Lux Mundi dalam Kasus 1</w:t>
      </w:r>
    </w:p>
    <w:p w:rsidR="005E2106" w:rsidRPr="005E2106" w:rsidRDefault="005E2106" w:rsidP="000C6247">
      <w:pPr>
        <w:spacing w:before="120" w:after="120"/>
        <w:ind w:firstLine="720"/>
        <w:jc w:val="both"/>
        <w:rPr>
          <w:rFonts w:ascii="Times New Roman" w:eastAsia="Times New Roman" w:hAnsi="Times New Roman" w:cs="Times New Roman"/>
          <w:color w:val="000000"/>
        </w:rPr>
      </w:pPr>
      <w:r w:rsidRPr="005E2106">
        <w:rPr>
          <w:rFonts w:ascii="Times New Roman" w:eastAsia="Times New Roman" w:hAnsi="Times New Roman" w:cs="Times New Roman"/>
          <w:color w:val="000000"/>
        </w:rPr>
        <w:t>Kebijakan Vos Estis Lux Mundi (VELM), yang dikeluarkan oleh Paus Fransiskus pada 9 Mei 2019, bertujuan untuk memberikan pedoman yang lebih jelas bagi Gereja Katolik dalam menangani Kasus kasus pelecehan seksual terhadap anak di b</w:t>
      </w:r>
      <w:r w:rsidR="007B43E4">
        <w:rPr>
          <w:rFonts w:ascii="Times New Roman" w:eastAsia="Times New Roman" w:hAnsi="Times New Roman" w:cs="Times New Roman"/>
          <w:color w:val="000000"/>
        </w:rPr>
        <w:t>awah umur dan individu rentan.</w:t>
      </w:r>
      <w:r w:rsidR="007B43E4">
        <w:rPr>
          <w:rStyle w:val="FootnoteReference"/>
          <w:rFonts w:ascii="Times New Roman" w:eastAsia="Times New Roman" w:hAnsi="Times New Roman" w:cs="Times New Roman"/>
          <w:color w:val="000000"/>
        </w:rPr>
        <w:footnoteReference w:id="30"/>
      </w:r>
      <w:r w:rsidR="007B43E4">
        <w:rPr>
          <w:rFonts w:ascii="Times New Roman" w:eastAsia="Times New Roman" w:hAnsi="Times New Roman" w:cs="Times New Roman"/>
          <w:color w:val="000000"/>
        </w:rPr>
        <w:t xml:space="preserve"> </w:t>
      </w:r>
      <w:r w:rsidRPr="005E2106">
        <w:rPr>
          <w:rFonts w:ascii="Times New Roman" w:eastAsia="Times New Roman" w:hAnsi="Times New Roman" w:cs="Times New Roman"/>
          <w:color w:val="000000"/>
        </w:rPr>
        <w:t>VELM mewajibkan semua pemuka agama untuk melaporkan Kasus kasus kekerasan seksual yang mereka ketahui, memastikan adanya mekanisme investigasi yang transparan, dan memberikan perlindungan bagi korban. Dalam kasus yang diteliti, meskipun korban belum secara resmi melaporkan kejadian ini ke otoritas Gereja, kebijakan VELM tetap relevan untuk dianalisis, terutama dalam melihat bagaimana Efektivitas kebijakan ini seharusnya berjalan dan mengapa masih ada hambatan dalam pelaksanaannya.</w:t>
      </w:r>
    </w:p>
    <w:p w:rsidR="005E2106" w:rsidRPr="000C6247" w:rsidRDefault="005E2106" w:rsidP="000C6247">
      <w:pPr>
        <w:spacing w:before="120" w:after="120"/>
        <w:jc w:val="both"/>
        <w:rPr>
          <w:rFonts w:ascii="Times New Roman" w:eastAsia="Times New Roman" w:hAnsi="Times New Roman" w:cs="Times New Roman"/>
          <w:b/>
          <w:color w:val="000000"/>
          <w:sz w:val="24"/>
          <w:szCs w:val="24"/>
        </w:rPr>
      </w:pPr>
      <w:r w:rsidRPr="000C6247">
        <w:rPr>
          <w:rFonts w:ascii="Times New Roman" w:eastAsia="Times New Roman" w:hAnsi="Times New Roman" w:cs="Times New Roman"/>
          <w:b/>
          <w:color w:val="000000"/>
          <w:sz w:val="24"/>
          <w:szCs w:val="24"/>
        </w:rPr>
        <w:t>Kewajiban Pelaporan dan Respons Gereja</w:t>
      </w:r>
    </w:p>
    <w:p w:rsidR="005E2106" w:rsidRPr="005E2106" w:rsidRDefault="005E2106" w:rsidP="000C6247">
      <w:pPr>
        <w:spacing w:after="120"/>
        <w:ind w:firstLine="720"/>
        <w:jc w:val="both"/>
        <w:rPr>
          <w:rFonts w:ascii="Times New Roman" w:eastAsia="Times New Roman" w:hAnsi="Times New Roman" w:cs="Times New Roman"/>
          <w:color w:val="000000"/>
        </w:rPr>
      </w:pPr>
      <w:r w:rsidRPr="005E2106">
        <w:rPr>
          <w:rFonts w:ascii="Times New Roman" w:eastAsia="Times New Roman" w:hAnsi="Times New Roman" w:cs="Times New Roman"/>
          <w:color w:val="000000"/>
        </w:rPr>
        <w:t>Salah satu prinsip utama dalam VELM adalah kewajiban melaporkan Kasus pelecehan seksual kepada otoritas Gereja, bahkan jika laporan tersebut belum da</w:t>
      </w:r>
      <w:r w:rsidR="007B43E4">
        <w:rPr>
          <w:rFonts w:ascii="Times New Roman" w:eastAsia="Times New Roman" w:hAnsi="Times New Roman" w:cs="Times New Roman"/>
          <w:color w:val="000000"/>
        </w:rPr>
        <w:t>tang langsung dari korban.</w:t>
      </w:r>
      <w:r w:rsidR="007B43E4">
        <w:rPr>
          <w:rStyle w:val="FootnoteReference"/>
          <w:rFonts w:ascii="Times New Roman" w:eastAsia="Times New Roman" w:hAnsi="Times New Roman" w:cs="Times New Roman"/>
          <w:color w:val="000000"/>
        </w:rPr>
        <w:footnoteReference w:id="31"/>
      </w:r>
      <w:r w:rsidRPr="005E2106">
        <w:rPr>
          <w:rFonts w:ascii="Times New Roman" w:eastAsia="Times New Roman" w:hAnsi="Times New Roman" w:cs="Times New Roman"/>
          <w:color w:val="000000"/>
        </w:rPr>
        <w:t xml:space="preserve"> Dalam Pasal 3 dokumen ini, dinyatakan bahwa setiap imam, uskup, atau individu yang mengetahui adanya Kasus pelecehan harus segera melaporkannya ke otoritas gerejawi setempat. Hal ini menunjukkan bahwa dalam kasus ini, seharusnya pihak yang mengetahui kejadian, baik dari pengakuan korban maupun melalui informasi dari ibu korban, memiliki kewajiban moral dan hukum kanonik untuk segera melaporkan kepada uskup atau otoritas terkait.</w:t>
      </w:r>
    </w:p>
    <w:p w:rsidR="005E2106" w:rsidRPr="005E2106" w:rsidRDefault="005E2106" w:rsidP="000C6247">
      <w:pPr>
        <w:spacing w:after="120"/>
        <w:ind w:firstLine="720"/>
        <w:jc w:val="both"/>
        <w:rPr>
          <w:rFonts w:ascii="Times New Roman" w:eastAsia="Times New Roman" w:hAnsi="Times New Roman" w:cs="Times New Roman"/>
          <w:color w:val="000000"/>
        </w:rPr>
      </w:pPr>
      <w:r w:rsidRPr="005E2106">
        <w:rPr>
          <w:rFonts w:ascii="Times New Roman" w:eastAsia="Times New Roman" w:hAnsi="Times New Roman" w:cs="Times New Roman"/>
          <w:color w:val="000000"/>
        </w:rPr>
        <w:t xml:space="preserve">Namun, wawancara dengan korban dan ibu korban menunjukkan bahwa mereka tidak mengetahui adanya prosedur pelaporan dalam Gereja. Hal ini menunjukkan bahwa Efektivitas kebijakan VELM masih menghadapi kendala dari segi </w:t>
      </w:r>
      <w:r w:rsidRPr="005E2106">
        <w:rPr>
          <w:rFonts w:ascii="Times New Roman" w:eastAsia="Times New Roman" w:hAnsi="Times New Roman" w:cs="Times New Roman"/>
          <w:color w:val="000000"/>
        </w:rPr>
        <w:lastRenderedPageBreak/>
        <w:t>sosialisasi dan pemahaman oleh umat serta pe</w:t>
      </w:r>
      <w:r w:rsidR="007B43E4">
        <w:rPr>
          <w:rFonts w:ascii="Times New Roman" w:eastAsia="Times New Roman" w:hAnsi="Times New Roman" w:cs="Times New Roman"/>
          <w:color w:val="000000"/>
        </w:rPr>
        <w:t>mimpin Gereja di tingkat lokal.</w:t>
      </w:r>
      <w:r w:rsidR="007B43E4">
        <w:rPr>
          <w:rStyle w:val="FootnoteReference"/>
          <w:rFonts w:ascii="Times New Roman" w:eastAsia="Times New Roman" w:hAnsi="Times New Roman" w:cs="Times New Roman"/>
          <w:color w:val="000000"/>
        </w:rPr>
        <w:footnoteReference w:id="32"/>
      </w:r>
      <w:r w:rsidRPr="005E2106">
        <w:rPr>
          <w:rFonts w:ascii="Times New Roman" w:eastAsia="Times New Roman" w:hAnsi="Times New Roman" w:cs="Times New Roman"/>
          <w:color w:val="000000"/>
        </w:rPr>
        <w:t xml:space="preserve"> Dalam beberapa penelitian mengenai Efektivitas VELM, ditemukan bahwa banyak jemaat dan bahkan pemuka agama di tingkat paroki tidak memiliki pemahaman yang cukup mengenai mekanisme pelaporan yang tersedia dalam dokumen ini.</w:t>
      </w:r>
      <w:r w:rsidR="007B43E4">
        <w:rPr>
          <w:rStyle w:val="FootnoteReference"/>
          <w:rFonts w:ascii="Times New Roman" w:eastAsia="Times New Roman" w:hAnsi="Times New Roman" w:cs="Times New Roman"/>
          <w:color w:val="000000"/>
        </w:rPr>
        <w:footnoteReference w:id="33"/>
      </w:r>
      <w:r w:rsidRPr="005E2106">
        <w:rPr>
          <w:rFonts w:ascii="Times New Roman" w:eastAsia="Times New Roman" w:hAnsi="Times New Roman" w:cs="Times New Roman"/>
          <w:color w:val="000000"/>
        </w:rPr>
        <w:t xml:space="preserve"> </w:t>
      </w:r>
    </w:p>
    <w:p w:rsidR="005E2106" w:rsidRPr="005E2106" w:rsidRDefault="005E2106" w:rsidP="000C6247">
      <w:pPr>
        <w:spacing w:after="0"/>
        <w:ind w:firstLine="720"/>
        <w:jc w:val="both"/>
        <w:rPr>
          <w:rFonts w:ascii="Times New Roman" w:eastAsia="Times New Roman" w:hAnsi="Times New Roman" w:cs="Times New Roman"/>
          <w:color w:val="000000"/>
        </w:rPr>
      </w:pPr>
      <w:r w:rsidRPr="005E2106">
        <w:rPr>
          <w:rFonts w:ascii="Times New Roman" w:eastAsia="Times New Roman" w:hAnsi="Times New Roman" w:cs="Times New Roman"/>
          <w:color w:val="000000"/>
        </w:rPr>
        <w:t xml:space="preserve">Di samping itu, dalam beberapa kasus pelecehan di lingkungan Gereja, ada kecenderungan budaya diam (culture of silence) yang membuat banyak kasus tidak segera dilaporkan. Budaya ini sering kali muncul karena adanya tekanan sosial untuk menjaga nama baik Gereja, rasa takut terhadap konsekuensi sosial, atau bahkan karena kurangnya kepercayaan terhadap sistem hukum kanonik Gereja dalam menangani kasus </w:t>
      </w:r>
      <w:r w:rsidR="00934023">
        <w:rPr>
          <w:rFonts w:ascii="Times New Roman" w:eastAsia="Times New Roman" w:hAnsi="Times New Roman" w:cs="Times New Roman"/>
          <w:color w:val="000000"/>
        </w:rPr>
        <w:t>ini.</w:t>
      </w:r>
      <w:r w:rsidR="00934023">
        <w:rPr>
          <w:rStyle w:val="FootnoteReference"/>
          <w:rFonts w:ascii="Times New Roman" w:eastAsia="Times New Roman" w:hAnsi="Times New Roman" w:cs="Times New Roman"/>
          <w:color w:val="000000"/>
        </w:rPr>
        <w:footnoteReference w:id="34"/>
      </w:r>
      <w:r w:rsidRPr="005E2106">
        <w:rPr>
          <w:rFonts w:ascii="Times New Roman" w:eastAsia="Times New Roman" w:hAnsi="Times New Roman" w:cs="Times New Roman"/>
          <w:color w:val="000000"/>
        </w:rPr>
        <w:t xml:space="preserve"> Dengan demikian, meskipun VELM telah memberikan pedoman yang jelas mengenai kewajiban pelaporan, dalam praktiknya Efektivitas di tingkat lokal masih menemui hambatan, sebagaimana tercermin dalam kasus ini.</w:t>
      </w:r>
    </w:p>
    <w:p w:rsidR="005E2106" w:rsidRPr="000C6247" w:rsidRDefault="005E2106" w:rsidP="000C6247">
      <w:pPr>
        <w:spacing w:before="120" w:after="120"/>
        <w:jc w:val="both"/>
        <w:rPr>
          <w:rFonts w:ascii="Times New Roman" w:eastAsia="Times New Roman" w:hAnsi="Times New Roman" w:cs="Times New Roman"/>
          <w:b/>
          <w:color w:val="000000"/>
          <w:sz w:val="24"/>
          <w:szCs w:val="24"/>
        </w:rPr>
      </w:pPr>
      <w:r w:rsidRPr="000C6247">
        <w:rPr>
          <w:rFonts w:ascii="Times New Roman" w:eastAsia="Times New Roman" w:hAnsi="Times New Roman" w:cs="Times New Roman"/>
          <w:b/>
          <w:color w:val="000000"/>
          <w:sz w:val="24"/>
          <w:szCs w:val="24"/>
        </w:rPr>
        <w:t>Perlindungan bagi Korban dan Pendampingan Psikologis</w:t>
      </w:r>
    </w:p>
    <w:p w:rsidR="00934023" w:rsidRDefault="005E2106" w:rsidP="000C6247">
      <w:pPr>
        <w:spacing w:after="120"/>
        <w:ind w:firstLine="720"/>
        <w:jc w:val="both"/>
        <w:rPr>
          <w:rFonts w:ascii="Times New Roman" w:eastAsia="Times New Roman" w:hAnsi="Times New Roman" w:cs="Times New Roman"/>
          <w:color w:val="000000"/>
        </w:rPr>
      </w:pPr>
      <w:r w:rsidRPr="005E2106">
        <w:rPr>
          <w:rFonts w:ascii="Times New Roman" w:eastAsia="Times New Roman" w:hAnsi="Times New Roman" w:cs="Times New Roman"/>
          <w:color w:val="000000"/>
        </w:rPr>
        <w:t>Pasal 5 VELM menekankan bahwa Gereja memiliki kewajiban untuk menyediakan perlindungan dan pendampingan bagi korban, baik dari segi psikologis, pastoral, maupun hukum. Ini berarti bahwa meskipun korban dalam kasus ini belum secara resmi melaporkan kejadian tersebut, Gereja setempat seharusnya proaktif dalam memberikan dukungan kepada korban, tanpa harus menunggu adanya pengaduan formal.</w:t>
      </w:r>
    </w:p>
    <w:p w:rsidR="005E2106" w:rsidRPr="005E2106" w:rsidRDefault="005E2106" w:rsidP="000C6247">
      <w:pPr>
        <w:spacing w:after="120"/>
        <w:ind w:firstLine="720"/>
        <w:jc w:val="both"/>
        <w:rPr>
          <w:rFonts w:ascii="Times New Roman" w:eastAsia="Times New Roman" w:hAnsi="Times New Roman" w:cs="Times New Roman"/>
          <w:color w:val="000000"/>
        </w:rPr>
      </w:pPr>
      <w:r w:rsidRPr="005E2106">
        <w:rPr>
          <w:rFonts w:ascii="Times New Roman" w:eastAsia="Times New Roman" w:hAnsi="Times New Roman" w:cs="Times New Roman"/>
          <w:color w:val="000000"/>
        </w:rPr>
        <w:t>Dalam wawancara, korban menyebutkan bahwa ia mengalami ketakutan, kecemasan, serta perasaan tidak ny</w:t>
      </w:r>
      <w:r w:rsidR="00934023">
        <w:rPr>
          <w:rFonts w:ascii="Times New Roman" w:eastAsia="Times New Roman" w:hAnsi="Times New Roman" w:cs="Times New Roman"/>
          <w:color w:val="000000"/>
        </w:rPr>
        <w:t>aman setelah kejadian tersebut.</w:t>
      </w:r>
      <w:r w:rsidR="00934023">
        <w:rPr>
          <w:rStyle w:val="FootnoteReference"/>
          <w:rFonts w:ascii="Times New Roman" w:eastAsia="Times New Roman" w:hAnsi="Times New Roman" w:cs="Times New Roman"/>
          <w:color w:val="000000"/>
        </w:rPr>
        <w:footnoteReference w:id="35"/>
      </w:r>
      <w:r w:rsidRPr="005E2106">
        <w:rPr>
          <w:rFonts w:ascii="Times New Roman" w:eastAsia="Times New Roman" w:hAnsi="Times New Roman" w:cs="Times New Roman"/>
          <w:color w:val="000000"/>
        </w:rPr>
        <w:t xml:space="preserve"> Seharusnya, berdasarkan pedoman dalam VELM, pihak Gereja di tingkat lokal (paroki dan keuskupan) dapat melakukan pendekatan pastoral yang lebih inklusif untuk mendukung korban dan memastikan bahwa mereka mendapatkan akses terhadap layanan psikologis serta</w:t>
      </w:r>
      <w:r w:rsidR="00B51508">
        <w:rPr>
          <w:rFonts w:ascii="Times New Roman" w:eastAsia="Times New Roman" w:hAnsi="Times New Roman" w:cs="Times New Roman"/>
          <w:color w:val="000000"/>
        </w:rPr>
        <w:t xml:space="preserve"> bantuan hukum jika diperlukan.</w:t>
      </w:r>
      <w:r w:rsidR="00B51508">
        <w:rPr>
          <w:rStyle w:val="FootnoteReference"/>
          <w:rFonts w:ascii="Times New Roman" w:eastAsia="Times New Roman" w:hAnsi="Times New Roman" w:cs="Times New Roman"/>
          <w:color w:val="000000"/>
        </w:rPr>
        <w:footnoteReference w:id="36"/>
      </w:r>
      <w:r w:rsidRPr="005E2106">
        <w:rPr>
          <w:rFonts w:ascii="Times New Roman" w:eastAsia="Times New Roman" w:hAnsi="Times New Roman" w:cs="Times New Roman"/>
          <w:color w:val="000000"/>
        </w:rPr>
        <w:t xml:space="preserve"> Namun, dalam kasus ini, belum ada upaya dari Gereja untuk mendekati korban atau memberikan informasi terkait mekanisme perlindungan yang tersedia.</w:t>
      </w:r>
    </w:p>
    <w:p w:rsidR="005E2106" w:rsidRPr="005E2106" w:rsidRDefault="005E2106" w:rsidP="000C6247">
      <w:pPr>
        <w:spacing w:after="120"/>
        <w:ind w:firstLine="720"/>
        <w:jc w:val="both"/>
        <w:rPr>
          <w:rFonts w:ascii="Times New Roman" w:eastAsia="Times New Roman" w:hAnsi="Times New Roman" w:cs="Times New Roman"/>
          <w:color w:val="000000"/>
        </w:rPr>
      </w:pPr>
      <w:r w:rsidRPr="005E2106">
        <w:rPr>
          <w:rFonts w:ascii="Times New Roman" w:eastAsia="Times New Roman" w:hAnsi="Times New Roman" w:cs="Times New Roman"/>
          <w:color w:val="000000"/>
        </w:rPr>
        <w:t xml:space="preserve">Situasi ini mencerminkan adanya kesenjangan antara regulasi dan Efektivitas dalam Gereja. Beberapa penelitian menunjukkan bahwa di berbagai wilayah, meskipun </w:t>
      </w:r>
      <w:r w:rsidRPr="005E2106">
        <w:rPr>
          <w:rFonts w:ascii="Times New Roman" w:eastAsia="Times New Roman" w:hAnsi="Times New Roman" w:cs="Times New Roman"/>
          <w:color w:val="000000"/>
        </w:rPr>
        <w:lastRenderedPageBreak/>
        <w:t>kebijakan perlindungan anak telah diperkenalkan melalui VELM, tidak semua keuskupan memiliki unit khusus untuk menan</w:t>
      </w:r>
      <w:r w:rsidR="00B51508">
        <w:rPr>
          <w:rFonts w:ascii="Times New Roman" w:eastAsia="Times New Roman" w:hAnsi="Times New Roman" w:cs="Times New Roman"/>
          <w:color w:val="000000"/>
        </w:rPr>
        <w:t>gani korban kekerasan seksual.</w:t>
      </w:r>
      <w:r w:rsidR="00B51508">
        <w:rPr>
          <w:rStyle w:val="FootnoteReference"/>
          <w:rFonts w:ascii="Times New Roman" w:eastAsia="Times New Roman" w:hAnsi="Times New Roman" w:cs="Times New Roman"/>
          <w:color w:val="000000"/>
        </w:rPr>
        <w:footnoteReference w:id="37"/>
      </w:r>
      <w:r w:rsidR="00B51508">
        <w:rPr>
          <w:rFonts w:ascii="Times New Roman" w:eastAsia="Times New Roman" w:hAnsi="Times New Roman" w:cs="Times New Roman"/>
          <w:color w:val="000000"/>
        </w:rPr>
        <w:t xml:space="preserve"> </w:t>
      </w:r>
      <w:r w:rsidRPr="005E2106">
        <w:rPr>
          <w:rFonts w:ascii="Times New Roman" w:eastAsia="Times New Roman" w:hAnsi="Times New Roman" w:cs="Times New Roman"/>
          <w:color w:val="000000"/>
        </w:rPr>
        <w:t>Hal ini mengindikasikan bahwa perlu adanya penguatan kebijakan pada tingkat operasional, agar VELM tidak hanya menjadi pedoman normatif, tetapi benar-benar dapat dijalankan dalam praktik di komunitas lokal.</w:t>
      </w:r>
    </w:p>
    <w:p w:rsidR="005E2106" w:rsidRPr="000C6247" w:rsidRDefault="005E2106" w:rsidP="000C6247">
      <w:pPr>
        <w:spacing w:before="120" w:after="120"/>
        <w:jc w:val="both"/>
        <w:rPr>
          <w:rFonts w:ascii="Times New Roman" w:eastAsia="Times New Roman" w:hAnsi="Times New Roman" w:cs="Times New Roman"/>
          <w:b/>
          <w:color w:val="000000"/>
          <w:sz w:val="24"/>
          <w:szCs w:val="24"/>
        </w:rPr>
      </w:pPr>
      <w:r w:rsidRPr="000C6247">
        <w:rPr>
          <w:rFonts w:ascii="Times New Roman" w:eastAsia="Times New Roman" w:hAnsi="Times New Roman" w:cs="Times New Roman"/>
          <w:b/>
          <w:color w:val="000000"/>
          <w:sz w:val="24"/>
          <w:szCs w:val="24"/>
        </w:rPr>
        <w:t>Hambatan Efektivitas dan Tantangan dalam Penegakan VELM</w:t>
      </w:r>
    </w:p>
    <w:p w:rsidR="005E2106" w:rsidRPr="005E2106" w:rsidRDefault="005E2106" w:rsidP="000C6247">
      <w:pPr>
        <w:spacing w:after="120"/>
        <w:ind w:firstLine="720"/>
        <w:jc w:val="both"/>
        <w:rPr>
          <w:rFonts w:ascii="Times New Roman" w:eastAsia="Times New Roman" w:hAnsi="Times New Roman" w:cs="Times New Roman"/>
          <w:color w:val="000000"/>
        </w:rPr>
      </w:pPr>
      <w:r w:rsidRPr="005E2106">
        <w:rPr>
          <w:rFonts w:ascii="Times New Roman" w:eastAsia="Times New Roman" w:hAnsi="Times New Roman" w:cs="Times New Roman"/>
          <w:color w:val="000000"/>
        </w:rPr>
        <w:t>Selain kurangnya sosialisasi dan akses terhadap layanan pendampingan korban, Efektivitas VELM dalam kasus ini juga menghadapi tantangan dalam aspek penegakan hukum. VELM pada dasarnya adalah hukum kanonik Gereja, yang dalam banyak kasus masih memiliki keterbatasan dalam menjangkau pela</w:t>
      </w:r>
      <w:r w:rsidR="00B51508">
        <w:rPr>
          <w:rFonts w:ascii="Times New Roman" w:eastAsia="Times New Roman" w:hAnsi="Times New Roman" w:cs="Times New Roman"/>
          <w:color w:val="000000"/>
        </w:rPr>
        <w:t>ku di luar yurisdiksi gerejawi.</w:t>
      </w:r>
      <w:r w:rsidR="00B51508">
        <w:rPr>
          <w:rStyle w:val="FootnoteReference"/>
          <w:rFonts w:ascii="Times New Roman" w:eastAsia="Times New Roman" w:hAnsi="Times New Roman" w:cs="Times New Roman"/>
          <w:color w:val="000000"/>
        </w:rPr>
        <w:footnoteReference w:id="38"/>
      </w:r>
      <w:r w:rsidRPr="005E2106">
        <w:rPr>
          <w:rFonts w:ascii="Times New Roman" w:eastAsia="Times New Roman" w:hAnsi="Times New Roman" w:cs="Times New Roman"/>
          <w:color w:val="000000"/>
        </w:rPr>
        <w:t xml:space="preserve"> Dalam kasus ini, jika pelaku adalah seorang imam atau pemuka agama, maka investigasi dan tindakan terhadap pelaku harus dilakukan oleh otoritas Gereja berdasarkan regulasi VELM dan hukum kanonik lainnya.</w:t>
      </w:r>
    </w:p>
    <w:p w:rsidR="005E2106" w:rsidRPr="005E2106" w:rsidRDefault="005E2106" w:rsidP="000C6247">
      <w:pPr>
        <w:spacing w:after="120"/>
        <w:ind w:firstLine="720"/>
        <w:jc w:val="both"/>
        <w:rPr>
          <w:rFonts w:ascii="Times New Roman" w:eastAsia="Times New Roman" w:hAnsi="Times New Roman" w:cs="Times New Roman"/>
          <w:color w:val="000000"/>
        </w:rPr>
      </w:pPr>
      <w:r w:rsidRPr="005E2106">
        <w:rPr>
          <w:rFonts w:ascii="Times New Roman" w:eastAsia="Times New Roman" w:hAnsi="Times New Roman" w:cs="Times New Roman"/>
          <w:color w:val="000000"/>
        </w:rPr>
        <w:t>Namun, tantangan muncul ketika hukum sipil dan hukum kanonik harus bekerja secara bersamaan dalam menangani kasus pelecehan seksual. Beberapa penelitian menunjukkan bahwa dalam banyak kasus, penyelidikan gerejawi berlangsung lebih lambat dibandingkan investigasi sipil, yang menyebabkan korban enggan untuk mela</w:t>
      </w:r>
      <w:r w:rsidR="00B51508">
        <w:rPr>
          <w:rFonts w:ascii="Times New Roman" w:eastAsia="Times New Roman" w:hAnsi="Times New Roman" w:cs="Times New Roman"/>
          <w:color w:val="000000"/>
        </w:rPr>
        <w:t>porkan kasusnya kepada Gereja.</w:t>
      </w:r>
      <w:r w:rsidR="00B51508">
        <w:rPr>
          <w:rStyle w:val="FootnoteReference"/>
          <w:rFonts w:ascii="Times New Roman" w:eastAsia="Times New Roman" w:hAnsi="Times New Roman" w:cs="Times New Roman"/>
          <w:color w:val="000000"/>
        </w:rPr>
        <w:footnoteReference w:id="39"/>
      </w:r>
      <w:r w:rsidR="00B51508">
        <w:rPr>
          <w:rFonts w:ascii="Times New Roman" w:eastAsia="Times New Roman" w:hAnsi="Times New Roman" w:cs="Times New Roman"/>
          <w:color w:val="000000"/>
        </w:rPr>
        <w:t xml:space="preserve"> </w:t>
      </w:r>
      <w:r w:rsidRPr="005E2106">
        <w:rPr>
          <w:rFonts w:ascii="Times New Roman" w:eastAsia="Times New Roman" w:hAnsi="Times New Roman" w:cs="Times New Roman"/>
          <w:color w:val="000000"/>
        </w:rPr>
        <w:t>Hal ini menunjukkan bahwa meskipun VELM sudah memperkenalkan langkah- langkah progresif dalam menangani kasus pelecehan, masih terdapat kendala dalam integrasi antara sistem hukum Gereja dan hukum negara dalam menindaklanjuti laporan.</w:t>
      </w:r>
    </w:p>
    <w:p w:rsidR="005E2106" w:rsidRPr="000C6247" w:rsidRDefault="005E2106" w:rsidP="000C6247">
      <w:pPr>
        <w:spacing w:before="120" w:after="0"/>
        <w:jc w:val="both"/>
        <w:rPr>
          <w:rFonts w:ascii="Times New Roman" w:eastAsia="Times New Roman" w:hAnsi="Times New Roman" w:cs="Times New Roman"/>
          <w:b/>
          <w:color w:val="000000"/>
          <w:sz w:val="24"/>
          <w:szCs w:val="24"/>
        </w:rPr>
      </w:pPr>
      <w:r w:rsidRPr="000C6247">
        <w:rPr>
          <w:rFonts w:ascii="Times New Roman" w:eastAsia="Times New Roman" w:hAnsi="Times New Roman" w:cs="Times New Roman"/>
          <w:b/>
          <w:color w:val="000000"/>
          <w:sz w:val="24"/>
          <w:szCs w:val="24"/>
        </w:rPr>
        <w:t>Dampak yang Dialami Korban pada Kasus 1</w:t>
      </w:r>
    </w:p>
    <w:p w:rsidR="005E2106" w:rsidRPr="005E2106" w:rsidRDefault="005E2106" w:rsidP="000C6247">
      <w:pPr>
        <w:spacing w:before="120" w:after="0"/>
        <w:ind w:firstLine="720"/>
        <w:jc w:val="both"/>
        <w:rPr>
          <w:rFonts w:ascii="Times New Roman" w:eastAsia="Times New Roman" w:hAnsi="Times New Roman" w:cs="Times New Roman"/>
          <w:color w:val="000000"/>
        </w:rPr>
      </w:pPr>
      <w:r w:rsidRPr="005E2106">
        <w:rPr>
          <w:rFonts w:ascii="Times New Roman" w:eastAsia="Times New Roman" w:hAnsi="Times New Roman" w:cs="Times New Roman"/>
          <w:color w:val="000000"/>
        </w:rPr>
        <w:t>Kasus ini menunjukkan bahwa Kasus pelecehan terhadap anak di bawah umur tidak hanya berdampak pada kondisi fisik korban, tetapi juga memiliki implikasi psikologis, sosial, dan spiritual yang mendalam. Berdasarkan dokumen Vademecum: Penanganan Perkara Pelecehan Seksual terhadap Anak-anak oleh Klerikus, Gereja mengakui bahwa dampak pelecehan terhadap korban bisa berlangsung lama dan harus menjadi perhatian utama dalam setiap tahap proses investigasi serta pemulihan korban.</w:t>
      </w:r>
    </w:p>
    <w:p w:rsidR="005E2106" w:rsidRPr="000C6247" w:rsidRDefault="005E2106" w:rsidP="000C6247">
      <w:pPr>
        <w:spacing w:before="240" w:after="120"/>
        <w:jc w:val="both"/>
        <w:rPr>
          <w:rFonts w:ascii="Times New Roman" w:eastAsia="Times New Roman" w:hAnsi="Times New Roman" w:cs="Times New Roman"/>
          <w:b/>
          <w:color w:val="000000"/>
          <w:sz w:val="24"/>
          <w:szCs w:val="24"/>
        </w:rPr>
      </w:pPr>
      <w:r w:rsidRPr="000C6247">
        <w:rPr>
          <w:rFonts w:ascii="Times New Roman" w:eastAsia="Times New Roman" w:hAnsi="Times New Roman" w:cs="Times New Roman"/>
          <w:b/>
          <w:color w:val="000000"/>
          <w:sz w:val="24"/>
          <w:szCs w:val="24"/>
        </w:rPr>
        <w:lastRenderedPageBreak/>
        <w:t>Dampak Fisik</w:t>
      </w:r>
    </w:p>
    <w:p w:rsidR="005E2106" w:rsidRPr="005E2106" w:rsidRDefault="005E2106" w:rsidP="000C6247">
      <w:pPr>
        <w:spacing w:after="120"/>
        <w:ind w:firstLine="720"/>
        <w:jc w:val="both"/>
        <w:rPr>
          <w:rFonts w:ascii="Times New Roman" w:eastAsia="Times New Roman" w:hAnsi="Times New Roman" w:cs="Times New Roman"/>
          <w:color w:val="000000"/>
        </w:rPr>
      </w:pPr>
      <w:r w:rsidRPr="005E2106">
        <w:rPr>
          <w:rFonts w:ascii="Times New Roman" w:eastAsia="Times New Roman" w:hAnsi="Times New Roman" w:cs="Times New Roman"/>
          <w:color w:val="000000"/>
        </w:rPr>
        <w:t>Dampak fisik dari pelecehan sering kali tidak langsung terlihat, tetapi korban dalam wawancara menyebutkan bahwa setelah kejadian tersebut ia mengalami gugup, sesak napas, dan ketegangan otot ketika bertemu kembali dengan pelaku. Beberapa penelitian menunjukkan bahwa anak-anak yang mengalami pelecehan seksual atau fisik sering kali mengalami gangguan psikosomatis seperti sakit kepala, gangguan tidur, dan nyeri otot akibat stres yang berkepanjangan.</w:t>
      </w:r>
      <w:r w:rsidR="00B51508">
        <w:rPr>
          <w:rStyle w:val="FootnoteReference"/>
          <w:rFonts w:ascii="Times New Roman" w:eastAsia="Times New Roman" w:hAnsi="Times New Roman" w:cs="Times New Roman"/>
          <w:color w:val="000000"/>
        </w:rPr>
        <w:footnoteReference w:id="40"/>
      </w:r>
    </w:p>
    <w:p w:rsidR="005E2106" w:rsidRPr="005E2106" w:rsidRDefault="005E2106" w:rsidP="000C6247">
      <w:pPr>
        <w:spacing w:after="120"/>
        <w:ind w:firstLine="720"/>
        <w:jc w:val="both"/>
        <w:rPr>
          <w:rFonts w:ascii="Times New Roman" w:eastAsia="Times New Roman" w:hAnsi="Times New Roman" w:cs="Times New Roman"/>
          <w:color w:val="000000"/>
        </w:rPr>
      </w:pPr>
      <w:r w:rsidRPr="005E2106">
        <w:rPr>
          <w:rFonts w:ascii="Times New Roman" w:eastAsia="Times New Roman" w:hAnsi="Times New Roman" w:cs="Times New Roman"/>
          <w:color w:val="000000"/>
        </w:rPr>
        <w:t>Pada beberapa kasus, korban juga mengalami gangguan pola makan dan pola tidur, yang dapat berujung pada efek kesehatan jangka panjang. Dalam konteks ini, reaksi fisik yang dialami korban dapat dikaitkan dengan Post-Traumatic Stress Disorder (PTSD), yang sering muncul pada anak-anak yang mengalami trauma berat.</w:t>
      </w:r>
      <w:r w:rsidR="00FC0F85">
        <w:rPr>
          <w:rStyle w:val="FootnoteReference"/>
          <w:rFonts w:ascii="Times New Roman" w:eastAsia="Times New Roman" w:hAnsi="Times New Roman" w:cs="Times New Roman"/>
          <w:color w:val="000000"/>
        </w:rPr>
        <w:footnoteReference w:id="41"/>
      </w:r>
      <w:r w:rsidRPr="005E2106">
        <w:rPr>
          <w:rFonts w:ascii="Times New Roman" w:eastAsia="Times New Roman" w:hAnsi="Times New Roman" w:cs="Times New Roman"/>
          <w:color w:val="000000"/>
        </w:rPr>
        <w:t xml:space="preserve"> </w:t>
      </w:r>
    </w:p>
    <w:p w:rsidR="005E2106" w:rsidRPr="003E20F4" w:rsidRDefault="005E2106" w:rsidP="003E20F4">
      <w:pPr>
        <w:spacing w:before="120" w:after="120"/>
        <w:jc w:val="both"/>
        <w:rPr>
          <w:rFonts w:ascii="Times New Roman" w:eastAsia="Times New Roman" w:hAnsi="Times New Roman" w:cs="Times New Roman"/>
          <w:b/>
          <w:color w:val="000000"/>
          <w:sz w:val="24"/>
          <w:szCs w:val="24"/>
        </w:rPr>
      </w:pPr>
      <w:r w:rsidRPr="003E20F4">
        <w:rPr>
          <w:rFonts w:ascii="Times New Roman" w:eastAsia="Times New Roman" w:hAnsi="Times New Roman" w:cs="Times New Roman"/>
          <w:b/>
          <w:color w:val="000000"/>
          <w:sz w:val="24"/>
          <w:szCs w:val="24"/>
        </w:rPr>
        <w:t>Dampak Psikologis</w:t>
      </w:r>
    </w:p>
    <w:p w:rsidR="005E2106" w:rsidRPr="005E2106" w:rsidRDefault="005E2106" w:rsidP="003E20F4">
      <w:pPr>
        <w:spacing w:after="120"/>
        <w:ind w:firstLine="720"/>
        <w:jc w:val="both"/>
        <w:rPr>
          <w:rFonts w:ascii="Times New Roman" w:eastAsia="Times New Roman" w:hAnsi="Times New Roman" w:cs="Times New Roman"/>
          <w:color w:val="000000"/>
        </w:rPr>
      </w:pPr>
      <w:r w:rsidRPr="005E2106">
        <w:rPr>
          <w:rFonts w:ascii="Times New Roman" w:eastAsia="Times New Roman" w:hAnsi="Times New Roman" w:cs="Times New Roman"/>
          <w:color w:val="000000"/>
        </w:rPr>
        <w:t>Dari hasil wawancara, dampak psikologis yang dialami korban meliputi ketakutan, kecemasan, serta mekanisme pertahanan dalam bentuk pengalihan perhatian. Korban mengungkapkan bahwa ia merasa takut untuk kembali ke lokasi kejadian selama beberapa minggu setelah insiden terjadi. Namun, seiring waktu, ia mencoba mengabaikan rasa takutnya dengan lebih banyak bermain ponsel atau menghabiskan waktu bersama teman-temannya.</w:t>
      </w:r>
    </w:p>
    <w:p w:rsidR="005E2106" w:rsidRPr="005E2106" w:rsidRDefault="005E2106" w:rsidP="003E20F4">
      <w:pPr>
        <w:spacing w:after="120"/>
        <w:ind w:firstLine="720"/>
        <w:jc w:val="both"/>
        <w:rPr>
          <w:rFonts w:ascii="Times New Roman" w:eastAsia="Times New Roman" w:hAnsi="Times New Roman" w:cs="Times New Roman"/>
          <w:color w:val="000000"/>
        </w:rPr>
      </w:pPr>
      <w:r w:rsidRPr="005E2106">
        <w:rPr>
          <w:rFonts w:ascii="Times New Roman" w:eastAsia="Times New Roman" w:hAnsi="Times New Roman" w:cs="Times New Roman"/>
          <w:color w:val="000000"/>
        </w:rPr>
        <w:t>Dalam studi psikologi korban, respons semacam ini dikenal sebagai avoidance coping mechanism, yaitu strategi untuk menghindari pikiran atau perasaan yang berhubungan dengan trauma.</w:t>
      </w:r>
      <w:r w:rsidR="00FC0F85">
        <w:rPr>
          <w:rStyle w:val="FootnoteReference"/>
          <w:rFonts w:ascii="Times New Roman" w:eastAsia="Times New Roman" w:hAnsi="Times New Roman" w:cs="Times New Roman"/>
          <w:color w:val="000000"/>
        </w:rPr>
        <w:footnoteReference w:id="42"/>
      </w:r>
      <w:r w:rsidRPr="005E2106">
        <w:rPr>
          <w:rFonts w:ascii="Times New Roman" w:eastAsia="Times New Roman" w:hAnsi="Times New Roman" w:cs="Times New Roman"/>
          <w:color w:val="000000"/>
        </w:rPr>
        <w:t xml:space="preserve"> Namun, penelitian menunjukkan bahwa mekanisme ini tidak selalu efektif dalam jangka panjang, karena ketakutan yang tidak terselesaikan dapat berkembang menjadi gangguan kecemasan atau tr</w:t>
      </w:r>
      <w:r w:rsidR="00FC0F85">
        <w:rPr>
          <w:rFonts w:ascii="Times New Roman" w:eastAsia="Times New Roman" w:hAnsi="Times New Roman" w:cs="Times New Roman"/>
          <w:color w:val="000000"/>
        </w:rPr>
        <w:t>auma berulang di kemudian hari.</w:t>
      </w:r>
      <w:r w:rsidR="00FC0F85">
        <w:rPr>
          <w:rStyle w:val="FootnoteReference"/>
          <w:rFonts w:ascii="Times New Roman" w:eastAsia="Times New Roman" w:hAnsi="Times New Roman" w:cs="Times New Roman"/>
          <w:color w:val="000000"/>
        </w:rPr>
        <w:footnoteReference w:id="43"/>
      </w:r>
    </w:p>
    <w:p w:rsidR="005E2106" w:rsidRPr="003E20F4" w:rsidRDefault="005E2106" w:rsidP="003E20F4">
      <w:pPr>
        <w:spacing w:before="120" w:after="120"/>
        <w:jc w:val="both"/>
        <w:rPr>
          <w:rFonts w:ascii="Times New Roman" w:eastAsia="Times New Roman" w:hAnsi="Times New Roman" w:cs="Times New Roman"/>
          <w:b/>
          <w:color w:val="000000"/>
          <w:sz w:val="24"/>
          <w:szCs w:val="24"/>
        </w:rPr>
      </w:pPr>
      <w:r w:rsidRPr="003E20F4">
        <w:rPr>
          <w:rFonts w:ascii="Times New Roman" w:eastAsia="Times New Roman" w:hAnsi="Times New Roman" w:cs="Times New Roman"/>
          <w:b/>
          <w:color w:val="000000"/>
          <w:sz w:val="24"/>
          <w:szCs w:val="24"/>
        </w:rPr>
        <w:t>Dampak Sosial</w:t>
      </w:r>
    </w:p>
    <w:p w:rsidR="005E2106" w:rsidRPr="005E2106" w:rsidRDefault="005E2106" w:rsidP="003E20F4">
      <w:pPr>
        <w:spacing w:after="120"/>
        <w:ind w:firstLine="720"/>
        <w:jc w:val="both"/>
        <w:rPr>
          <w:rFonts w:ascii="Times New Roman" w:eastAsia="Times New Roman" w:hAnsi="Times New Roman" w:cs="Times New Roman"/>
          <w:color w:val="000000"/>
        </w:rPr>
      </w:pPr>
      <w:r w:rsidRPr="005E2106">
        <w:rPr>
          <w:rFonts w:ascii="Times New Roman" w:eastAsia="Times New Roman" w:hAnsi="Times New Roman" w:cs="Times New Roman"/>
          <w:color w:val="000000"/>
        </w:rPr>
        <w:t xml:space="preserve">Selain dampak psikologis, korban juga mengalami dampak sosial yang cukup signifikan. Dalam wawancara, korban menyebutkan bahwa setelah kejadian tersebut, ia mulai merasa tidak nyaman berada di komunitas Gereja. Ia juga mengalami kesulitan dalam berinteraksi dengan beberapa orang dewasa, terutama yang memiliki otoritas di </w:t>
      </w:r>
      <w:r w:rsidRPr="005E2106">
        <w:rPr>
          <w:rFonts w:ascii="Times New Roman" w:eastAsia="Times New Roman" w:hAnsi="Times New Roman" w:cs="Times New Roman"/>
          <w:color w:val="000000"/>
        </w:rPr>
        <w:lastRenderedPageBreak/>
        <w:t>lingkungan keagamaan tersebut. Hal ini sejalan dengan penelitian yang menunjukkan bahwa anak korban pelecehan sering kali mengalami hambatan dalam membangun hubungan sosial yang sehat akibat hilangnya ra</w:t>
      </w:r>
      <w:r w:rsidR="00FC0F85">
        <w:rPr>
          <w:rFonts w:ascii="Times New Roman" w:eastAsia="Times New Roman" w:hAnsi="Times New Roman" w:cs="Times New Roman"/>
          <w:color w:val="000000"/>
        </w:rPr>
        <w:t>sa aman dalam lingkungan mereka.</w:t>
      </w:r>
      <w:r w:rsidR="00FC0F85">
        <w:rPr>
          <w:rStyle w:val="FootnoteReference"/>
          <w:rFonts w:ascii="Times New Roman" w:eastAsia="Times New Roman" w:hAnsi="Times New Roman" w:cs="Times New Roman"/>
          <w:color w:val="000000"/>
        </w:rPr>
        <w:footnoteReference w:id="44"/>
      </w:r>
    </w:p>
    <w:p w:rsidR="005E2106" w:rsidRPr="005E2106" w:rsidRDefault="005E2106" w:rsidP="003E20F4">
      <w:pPr>
        <w:spacing w:after="120"/>
        <w:ind w:firstLine="720"/>
        <w:jc w:val="both"/>
        <w:rPr>
          <w:rFonts w:ascii="Times New Roman" w:eastAsia="Times New Roman" w:hAnsi="Times New Roman" w:cs="Times New Roman"/>
          <w:color w:val="000000"/>
        </w:rPr>
      </w:pPr>
      <w:r w:rsidRPr="005E2106">
        <w:rPr>
          <w:rFonts w:ascii="Times New Roman" w:eastAsia="Times New Roman" w:hAnsi="Times New Roman" w:cs="Times New Roman"/>
          <w:color w:val="000000"/>
        </w:rPr>
        <w:t>Selain itu, korban juga berisiko mengalami stigmatisasi dan keterasingan sosial, baik secara langsung maupun tidak langsung. Dalam banyak kasus, korban cenderung menghindari komunitasnya karena takut akan reaksi negatif atau tidak percaya dari lingkungan sekitarnya. Vademecum menegaskan bahwa salah satu tanggung jawab Gereja adalah memastikan bahwa korban tidak mengalami diskriminasi atau tekanan sosial akibat kasus yang menimpa mereka.</w:t>
      </w:r>
      <w:r w:rsidR="00FC0F85">
        <w:rPr>
          <w:rStyle w:val="FootnoteReference"/>
          <w:rFonts w:ascii="Times New Roman" w:eastAsia="Times New Roman" w:hAnsi="Times New Roman" w:cs="Times New Roman"/>
          <w:color w:val="000000"/>
        </w:rPr>
        <w:footnoteReference w:id="45"/>
      </w:r>
      <w:r w:rsidRPr="005E2106">
        <w:rPr>
          <w:rFonts w:ascii="Times New Roman" w:eastAsia="Times New Roman" w:hAnsi="Times New Roman" w:cs="Times New Roman"/>
          <w:color w:val="000000"/>
        </w:rPr>
        <w:t xml:space="preserve"> Oleh karena itu, komunitas Gereja diharapkan dapat menciptakan lingkungan yang mendukung pemulihan korban dan memastikan bahwa mereka tetap merasa diterima dan dihargai.</w:t>
      </w:r>
    </w:p>
    <w:p w:rsidR="005E2106" w:rsidRPr="003E20F4" w:rsidRDefault="005E2106" w:rsidP="003E20F4">
      <w:pPr>
        <w:spacing w:before="120" w:after="120"/>
        <w:jc w:val="both"/>
        <w:rPr>
          <w:rFonts w:ascii="Times New Roman" w:eastAsia="Times New Roman" w:hAnsi="Times New Roman" w:cs="Times New Roman"/>
          <w:b/>
          <w:color w:val="000000"/>
          <w:sz w:val="24"/>
          <w:szCs w:val="24"/>
        </w:rPr>
      </w:pPr>
      <w:r w:rsidRPr="003E20F4">
        <w:rPr>
          <w:rFonts w:ascii="Times New Roman" w:eastAsia="Times New Roman" w:hAnsi="Times New Roman" w:cs="Times New Roman"/>
          <w:b/>
          <w:color w:val="000000"/>
          <w:sz w:val="24"/>
          <w:szCs w:val="24"/>
        </w:rPr>
        <w:t>Dampak Spiritual</w:t>
      </w:r>
    </w:p>
    <w:p w:rsidR="005E2106" w:rsidRPr="005E2106" w:rsidRDefault="005E2106" w:rsidP="003E20F4">
      <w:pPr>
        <w:spacing w:after="120"/>
        <w:ind w:firstLine="720"/>
        <w:jc w:val="both"/>
        <w:rPr>
          <w:rFonts w:ascii="Times New Roman" w:eastAsia="Times New Roman" w:hAnsi="Times New Roman" w:cs="Times New Roman"/>
          <w:color w:val="000000"/>
        </w:rPr>
      </w:pPr>
      <w:r w:rsidRPr="005E2106">
        <w:rPr>
          <w:rFonts w:ascii="Times New Roman" w:eastAsia="Times New Roman" w:hAnsi="Times New Roman" w:cs="Times New Roman"/>
          <w:color w:val="000000"/>
        </w:rPr>
        <w:t>Dampak spiritual juga tidak bisa diabaikan. Dalam banyak kasus pelecehan di lingkungan keagamaan, korban sering mengalami krisis iman, terutama ketika pelaku adalah figur religius yang dihormati. Dalam wawancara, korban menyebutkan bahwa setelah kejadian tersebut, ia mengalami pergulatan batin dan mulai mempertanyakan rasa kepercayaannya terhadap Gereja dan ajaran-ajaran yang selama ini ia yakini.</w:t>
      </w:r>
    </w:p>
    <w:p w:rsidR="005E2106" w:rsidRPr="005E2106" w:rsidRDefault="005E2106" w:rsidP="003E20F4">
      <w:pPr>
        <w:spacing w:after="120"/>
        <w:ind w:firstLine="720"/>
        <w:jc w:val="both"/>
        <w:rPr>
          <w:rFonts w:ascii="Times New Roman" w:eastAsia="Times New Roman" w:hAnsi="Times New Roman" w:cs="Times New Roman"/>
          <w:color w:val="000000"/>
        </w:rPr>
      </w:pPr>
      <w:r w:rsidRPr="005E2106">
        <w:rPr>
          <w:rFonts w:ascii="Times New Roman" w:eastAsia="Times New Roman" w:hAnsi="Times New Roman" w:cs="Times New Roman"/>
          <w:color w:val="000000"/>
        </w:rPr>
        <w:t>Studi menunjukkan bahwa korban pelecehan seksual dalam lingkungan keagamaan sering kali merasa terkhianati oleh institusi yang seharusnya menjadi tempat perlindungan.</w:t>
      </w:r>
      <w:r w:rsidR="00CB59F5">
        <w:rPr>
          <w:rStyle w:val="FootnoteReference"/>
          <w:rFonts w:ascii="Times New Roman" w:eastAsia="Times New Roman" w:hAnsi="Times New Roman" w:cs="Times New Roman"/>
          <w:color w:val="000000"/>
        </w:rPr>
        <w:footnoteReference w:id="46"/>
      </w:r>
      <w:r w:rsidRPr="005E2106">
        <w:rPr>
          <w:rFonts w:ascii="Times New Roman" w:eastAsia="Times New Roman" w:hAnsi="Times New Roman" w:cs="Times New Roman"/>
          <w:color w:val="000000"/>
        </w:rPr>
        <w:t xml:space="preserve">  Hal ini dapat menyebabkan mereka menjauh dari praktik keagamaan dan mengalami kesulitan dalam membangun kembali hubungan spiritual mereka. Vademecum menekankan bahwa dalam menangani kasus pelecehan, Gereja harus menyediakan pendampingan pastoral yang dapat membantu korban dalam proses pemulihan iman mereka.</w:t>
      </w:r>
    </w:p>
    <w:p w:rsidR="005E2106" w:rsidRPr="005E2106" w:rsidRDefault="005E2106" w:rsidP="003E20F4">
      <w:pPr>
        <w:spacing w:after="120"/>
        <w:ind w:firstLine="720"/>
        <w:jc w:val="both"/>
        <w:rPr>
          <w:rFonts w:ascii="Times New Roman" w:eastAsia="Times New Roman" w:hAnsi="Times New Roman" w:cs="Times New Roman"/>
          <w:color w:val="000000"/>
        </w:rPr>
      </w:pPr>
      <w:r w:rsidRPr="005E2106">
        <w:rPr>
          <w:rFonts w:ascii="Times New Roman" w:eastAsia="Times New Roman" w:hAnsi="Times New Roman" w:cs="Times New Roman"/>
          <w:color w:val="000000"/>
        </w:rPr>
        <w:t>Lebih lanjut, Vos Estis Lux Mundi juga menegaskan bahwa salah satu tanggung jawab utama Gereja dalam menangani kasus pelecehan adalah memulihkan kepercayaan umat terhadap institusi keagamaan. Oleh karena itu, selain langkah hukum dan disipliner terhadap pelaku, Gereja juga harus berperan aktif dalam mendampingi korban agar mereka dapat kembali menemukan makna dan ketenangan dalam kehidupan spiritual mereka.</w:t>
      </w:r>
    </w:p>
    <w:p w:rsidR="005E2106" w:rsidRPr="003E20F4" w:rsidRDefault="005E2106" w:rsidP="003E20F4">
      <w:pPr>
        <w:spacing w:before="240" w:after="120"/>
        <w:jc w:val="both"/>
        <w:rPr>
          <w:rFonts w:ascii="Times New Roman" w:eastAsia="Times New Roman" w:hAnsi="Times New Roman" w:cs="Times New Roman"/>
          <w:b/>
          <w:color w:val="000000"/>
          <w:sz w:val="24"/>
          <w:szCs w:val="24"/>
        </w:rPr>
      </w:pPr>
      <w:r w:rsidRPr="003E20F4">
        <w:rPr>
          <w:rFonts w:ascii="Times New Roman" w:eastAsia="Times New Roman" w:hAnsi="Times New Roman" w:cs="Times New Roman"/>
          <w:b/>
          <w:color w:val="000000"/>
          <w:sz w:val="24"/>
          <w:szCs w:val="24"/>
        </w:rPr>
        <w:lastRenderedPageBreak/>
        <w:t>Kronologi Kejadian Kasus 2</w:t>
      </w:r>
    </w:p>
    <w:p w:rsidR="005E2106" w:rsidRPr="005E2106" w:rsidRDefault="005E2106" w:rsidP="003E20F4">
      <w:pPr>
        <w:spacing w:after="120"/>
        <w:ind w:firstLine="720"/>
        <w:jc w:val="both"/>
        <w:rPr>
          <w:rFonts w:ascii="Times New Roman" w:eastAsia="Times New Roman" w:hAnsi="Times New Roman" w:cs="Times New Roman"/>
          <w:color w:val="000000"/>
        </w:rPr>
      </w:pPr>
      <w:r w:rsidRPr="005E2106">
        <w:rPr>
          <w:rFonts w:ascii="Times New Roman" w:eastAsia="Times New Roman" w:hAnsi="Times New Roman" w:cs="Times New Roman"/>
          <w:color w:val="000000"/>
        </w:rPr>
        <w:t>Kasus kedua yang dianalisis dalam penelitian ini merupakan dugaan pelanggaran etik dan perilaku tidak pantas yang dilakukan oleh seorang imam terhadap seorang anak laki-laki berusia 14 tahun, yang berasal dari sebuah keluarga aktif dalam komunitas gereja lokal. Kejadian berlangsung pada malam tanggal 2 Januari 2024, dalam suasana perayaan Tahun Baru di rumah keluarga besar korban.</w:t>
      </w:r>
    </w:p>
    <w:p w:rsidR="005E2106" w:rsidRPr="005E2106" w:rsidRDefault="005E2106" w:rsidP="003E20F4">
      <w:pPr>
        <w:spacing w:after="120"/>
        <w:ind w:firstLine="720"/>
        <w:jc w:val="both"/>
        <w:rPr>
          <w:rFonts w:ascii="Times New Roman" w:eastAsia="Times New Roman" w:hAnsi="Times New Roman" w:cs="Times New Roman"/>
          <w:color w:val="000000"/>
        </w:rPr>
      </w:pPr>
      <w:r w:rsidRPr="005E2106">
        <w:rPr>
          <w:rFonts w:ascii="Times New Roman" w:eastAsia="Times New Roman" w:hAnsi="Times New Roman" w:cs="Times New Roman"/>
          <w:color w:val="000000"/>
        </w:rPr>
        <w:t xml:space="preserve">Pada malam tersebut, anak korban (selanjutnya disingkat K) sedang berada di rumah kakeknya, sementara kedua orang tuanya berada di rumah utama yang sedang menerima kunjungan dari kerabat dan sahabat. Sekitar pukul 22.00 hingga 23.00 waktu setempat, seorang imam paroki (dalam </w:t>
      </w:r>
      <w:r w:rsidR="00CB59F5">
        <w:rPr>
          <w:rFonts w:ascii="Times New Roman" w:eastAsia="Times New Roman" w:hAnsi="Times New Roman" w:cs="Times New Roman"/>
          <w:color w:val="000000"/>
        </w:rPr>
        <w:t xml:space="preserve">laporan ini disamarkan sebagai </w:t>
      </w:r>
      <w:r w:rsidR="00CB59F5" w:rsidRPr="00B20810">
        <w:rPr>
          <w:rFonts w:ascii="Times New Roman" w:eastAsia="Times New Roman" w:hAnsi="Times New Roman" w:cs="Times New Roman"/>
          <w:color w:val="000000"/>
        </w:rPr>
        <w:t>“</w:t>
      </w:r>
      <w:r w:rsidR="00CB59F5">
        <w:rPr>
          <w:rFonts w:ascii="Times New Roman" w:eastAsia="Times New Roman" w:hAnsi="Times New Roman" w:cs="Times New Roman"/>
          <w:color w:val="000000"/>
        </w:rPr>
        <w:t>X</w:t>
      </w:r>
      <w:r w:rsidR="00CB59F5" w:rsidRPr="00B20810">
        <w:rPr>
          <w:rFonts w:ascii="Times New Roman" w:eastAsia="Times New Roman" w:hAnsi="Times New Roman" w:cs="Times New Roman"/>
          <w:color w:val="000000"/>
        </w:rPr>
        <w:t>”</w:t>
      </w:r>
      <w:r w:rsidRPr="005E2106">
        <w:rPr>
          <w:rFonts w:ascii="Times New Roman" w:eastAsia="Times New Roman" w:hAnsi="Times New Roman" w:cs="Times New Roman"/>
          <w:color w:val="000000"/>
        </w:rPr>
        <w:t>) datang ke lokasi bersama beberapa rekannya. Informasi dari pihak keluarga menyebutkan bahwa rombongan ini datang dari luar wilayah desa tempat tinggal keluarga dan dalam kondisi yang tidak sepenuhnya layak untuk menjalankan fungsi sosial atau pastoral.</w:t>
      </w:r>
    </w:p>
    <w:p w:rsidR="005E2106" w:rsidRPr="005E2106" w:rsidRDefault="005E2106" w:rsidP="003E20F4">
      <w:pPr>
        <w:spacing w:after="120"/>
        <w:ind w:firstLine="720"/>
        <w:jc w:val="both"/>
        <w:rPr>
          <w:rFonts w:ascii="Times New Roman" w:eastAsia="Times New Roman" w:hAnsi="Times New Roman" w:cs="Times New Roman"/>
          <w:color w:val="000000"/>
        </w:rPr>
      </w:pPr>
      <w:r w:rsidRPr="005E2106">
        <w:rPr>
          <w:rFonts w:ascii="Times New Roman" w:eastAsia="Times New Roman" w:hAnsi="Times New Roman" w:cs="Times New Roman"/>
          <w:color w:val="000000"/>
        </w:rPr>
        <w:t>Setibanya di lokasi, rombongan tersebut menyalakan petasan dan melanjutkan acara dengan mengonsumsi minuman keras bersama sejumlah anggota keluarga besar yang hadir. Dalam kondisi demikian, pelaku mengajak K untuk menemaninya ke salah satu fasilitas sanitasi dalam rumah, dengan alasan merasa tidak nyaman pergi sendiri. Akses menuju fasilitas tersebut melalui kamar tidur yang cukup tertutup. Anak korban, yang saat itu belum menyadari risiko yang mungkin terjadi, mengikuti ajakan tersebut karena masih menganggap pelaku sebagai figur rohani yang dihormati.</w:t>
      </w:r>
    </w:p>
    <w:p w:rsidR="005E2106" w:rsidRPr="005E2106" w:rsidRDefault="005E2106" w:rsidP="003E20F4">
      <w:pPr>
        <w:spacing w:after="120"/>
        <w:ind w:firstLine="720"/>
        <w:jc w:val="both"/>
        <w:rPr>
          <w:rFonts w:ascii="Times New Roman" w:eastAsia="Times New Roman" w:hAnsi="Times New Roman" w:cs="Times New Roman"/>
          <w:color w:val="000000"/>
        </w:rPr>
      </w:pPr>
      <w:r w:rsidRPr="005E2106">
        <w:rPr>
          <w:rFonts w:ascii="Times New Roman" w:eastAsia="Times New Roman" w:hAnsi="Times New Roman" w:cs="Times New Roman"/>
          <w:color w:val="000000"/>
        </w:rPr>
        <w:t>Di dalam ruangan tersebut, menurut penuturan dari keluarga, terjadi serangkaian perilaku tidak pantas yang mengganggu integritas fisik dan psikis korban. Situasi tersebut terulang dalam beberapa kesempatan sepanjang malam, hingga akhirnya kecurigaan muncul dari ayah korban yang kebetulan melintas di area rumah dan memperhatikan adanya kejanggalan pada situasi di sekitar kamar tersebut. Ayah korban memanggil anaknya, dan tak lama kemudian, korban keluar dari kamar dalam keadaan gelisah dan diam. Ketika ditanya lebih lanjut, K tidak langsung menjelaskan, tetapi menyampaikan bahwa ia akan bercerita setelah semua tamu pulang.</w:t>
      </w:r>
    </w:p>
    <w:p w:rsidR="005E2106" w:rsidRPr="005E2106" w:rsidRDefault="005E2106" w:rsidP="003E20F4">
      <w:pPr>
        <w:spacing w:after="120"/>
        <w:ind w:firstLine="720"/>
        <w:jc w:val="both"/>
        <w:rPr>
          <w:rFonts w:ascii="Times New Roman" w:eastAsia="Times New Roman" w:hAnsi="Times New Roman" w:cs="Times New Roman"/>
          <w:color w:val="000000"/>
        </w:rPr>
      </w:pPr>
      <w:r w:rsidRPr="005E2106">
        <w:rPr>
          <w:rFonts w:ascii="Times New Roman" w:eastAsia="Times New Roman" w:hAnsi="Times New Roman" w:cs="Times New Roman"/>
          <w:color w:val="000000"/>
        </w:rPr>
        <w:t xml:space="preserve">Beberapa saat setelah pelaku dan rombongannya meninggalkan rumah, K mengungkapkan kepada orang tuanya bahwa ia mengalami perlakuan yang tidak pantas. Ayah korban menunjukkan reaksi emosional dan berniat segera melaporkan kejadian tersebut ke pihak kepolisian. Namun, setelah berdiskusi dalam lingkungan keluarga besar, diputuskan bahwa langkah awal yang diambil adalah melaporkan peristiwa tersebut kepada seorang imam senior di wilayah tersebut (disamarkan sebagai Pastor </w:t>
      </w:r>
      <w:r w:rsidRPr="005E2106">
        <w:rPr>
          <w:rFonts w:ascii="Times New Roman" w:eastAsia="Times New Roman" w:hAnsi="Times New Roman" w:cs="Times New Roman"/>
          <w:color w:val="000000"/>
        </w:rPr>
        <w:lastRenderedPageBreak/>
        <w:t>Sabar), yang dikenal oleh keluarga sebagai figur yang bijaksana dan dipercaya. Pelaporan dilakukan pada dini hari tanggal 3 Januari 2024, sekitar pukul 02.00.</w:t>
      </w:r>
    </w:p>
    <w:p w:rsidR="00B709F1" w:rsidRDefault="005E2106" w:rsidP="003E20F4">
      <w:pPr>
        <w:spacing w:after="120"/>
        <w:ind w:firstLine="720"/>
        <w:jc w:val="both"/>
        <w:rPr>
          <w:rFonts w:ascii="Times New Roman" w:eastAsia="Times New Roman" w:hAnsi="Times New Roman" w:cs="Times New Roman"/>
          <w:color w:val="000000"/>
        </w:rPr>
      </w:pPr>
      <w:r w:rsidRPr="005E2106">
        <w:rPr>
          <w:rFonts w:ascii="Times New Roman" w:eastAsia="Times New Roman" w:hAnsi="Times New Roman" w:cs="Times New Roman"/>
          <w:color w:val="000000"/>
        </w:rPr>
        <w:t>Menanggapi laporan tersebut, Pastor Sabar segera bertindak dan menemui imam yang diduga melakukan tindakan tersebut. Dalam pertemuan yang dilakukan pada pagi harinya, pelaku mengakui adanya perilaku yang tidak sesuai dengan martabat imamat dan menyatakan penyesalan atas tindakannya. Ia juga menyampaikan kepada pihak korban agar kejadian tersebut tidak dibicarakan lebih lanjut, yang secara psikologis dapat ditafsirkan sebagai tekanan kep</w:t>
      </w:r>
      <w:r w:rsidR="00B709F1">
        <w:rPr>
          <w:rFonts w:ascii="Times New Roman" w:eastAsia="Times New Roman" w:hAnsi="Times New Roman" w:cs="Times New Roman"/>
          <w:color w:val="000000"/>
        </w:rPr>
        <w:t>ada korban untuk tidak melapor.</w:t>
      </w:r>
    </w:p>
    <w:p w:rsidR="005E2106" w:rsidRPr="005E2106" w:rsidRDefault="005E2106" w:rsidP="003E20F4">
      <w:pPr>
        <w:spacing w:after="120"/>
        <w:ind w:firstLine="720"/>
        <w:jc w:val="both"/>
        <w:rPr>
          <w:rFonts w:ascii="Times New Roman" w:eastAsia="Times New Roman" w:hAnsi="Times New Roman" w:cs="Times New Roman"/>
          <w:color w:val="000000"/>
        </w:rPr>
      </w:pPr>
      <w:r w:rsidRPr="005E2106">
        <w:rPr>
          <w:rFonts w:ascii="Times New Roman" w:eastAsia="Times New Roman" w:hAnsi="Times New Roman" w:cs="Times New Roman"/>
          <w:color w:val="000000"/>
        </w:rPr>
        <w:t>Keesokan harinya, pelaku dipanggil oleh Uskup setempat untuk dimintai keterangan secara resmi. Keuskupan mengambil langkah awal dengan memberikan pembatasan terhadap pelaku, termasuk larangan untuk memimpin liturgi di publik maupun dalam konteks pribadi. Proses penanganan kasus ini kemudian diteruskan ke tingkat lebih tinggi dalam struktur Gereja universal.</w:t>
      </w:r>
    </w:p>
    <w:p w:rsidR="005E2106" w:rsidRPr="003E20F4" w:rsidRDefault="005E2106" w:rsidP="003E20F4">
      <w:pPr>
        <w:spacing w:before="120" w:after="120"/>
        <w:jc w:val="both"/>
        <w:rPr>
          <w:rFonts w:ascii="Times New Roman" w:eastAsia="Times New Roman" w:hAnsi="Times New Roman" w:cs="Times New Roman"/>
          <w:b/>
          <w:color w:val="000000"/>
          <w:sz w:val="24"/>
          <w:szCs w:val="24"/>
        </w:rPr>
      </w:pPr>
      <w:r w:rsidRPr="003E20F4">
        <w:rPr>
          <w:rFonts w:ascii="Times New Roman" w:eastAsia="Times New Roman" w:hAnsi="Times New Roman" w:cs="Times New Roman"/>
          <w:b/>
          <w:color w:val="000000"/>
          <w:sz w:val="24"/>
          <w:szCs w:val="24"/>
        </w:rPr>
        <w:t>Efektivitas Vos Estis Lux Mundi dalam Kasus 2</w:t>
      </w:r>
    </w:p>
    <w:p w:rsidR="005E2106" w:rsidRPr="005E2106" w:rsidRDefault="005E2106" w:rsidP="003E20F4">
      <w:pPr>
        <w:spacing w:after="120"/>
        <w:ind w:firstLine="720"/>
        <w:jc w:val="both"/>
        <w:rPr>
          <w:rFonts w:ascii="Times New Roman" w:eastAsia="Times New Roman" w:hAnsi="Times New Roman" w:cs="Times New Roman"/>
          <w:color w:val="000000"/>
        </w:rPr>
      </w:pPr>
      <w:r w:rsidRPr="005E2106">
        <w:rPr>
          <w:rFonts w:ascii="Times New Roman" w:eastAsia="Times New Roman" w:hAnsi="Times New Roman" w:cs="Times New Roman"/>
          <w:color w:val="000000"/>
        </w:rPr>
        <w:t>Penjelasan berikutnya penulis melakukan analisis terhadap satu kasus yang telah ditangani oleh pihak Keuskupan secara internal. Kasus ini melibatkan seorang imam yang diduga melakukan pelecehan seksual terhadap anak di bawah umur di salah satu wilayah pastoral di Indonesia bagian timur. Data diperoleh melalui metode wawancara tidak langsung dengan Ibu dari korban, yang dilaksanakan secara daring menggunakan aplikasi pesan instan WhatsApp. Seluruh komunikasi berlangsung dalam bentuk teks dan dikonfirmasi oleh pihak yang bersangkutan sebagai pernyataan sah dan dapat dianalisis secara akademik, dengan tetap menjunjung tinggi prinsip kerahasiaan identitas (nama-nama telah disamarkan).</w:t>
      </w:r>
    </w:p>
    <w:p w:rsidR="005E2106" w:rsidRPr="005E2106" w:rsidRDefault="005E2106" w:rsidP="003E20F4">
      <w:pPr>
        <w:spacing w:after="120"/>
        <w:ind w:firstLine="720"/>
        <w:jc w:val="both"/>
        <w:rPr>
          <w:rFonts w:ascii="Times New Roman" w:eastAsia="Times New Roman" w:hAnsi="Times New Roman" w:cs="Times New Roman"/>
          <w:color w:val="000000"/>
        </w:rPr>
      </w:pPr>
      <w:r w:rsidRPr="005E2106">
        <w:rPr>
          <w:rFonts w:ascii="Times New Roman" w:eastAsia="Times New Roman" w:hAnsi="Times New Roman" w:cs="Times New Roman"/>
          <w:color w:val="000000"/>
        </w:rPr>
        <w:t>Hasil wawancara ini digunakan untuk mengevaluasi sejauh mana prinsip-prinsip utama dalam Vos Estis Lux Mundi dijalankan dalam penanganan kasus tersebut, khususnya menyangkut mekanisme pelaporan, respons keuskupan, perlindungan terhadap korban, keterlibatan umat, dan harapan pihak keluarga terhadap institusi Gereja. Analisis disusun secara sistematis dengan merujuk langsung pada isi pernyataan informan sebagai sumber data utama.</w:t>
      </w:r>
    </w:p>
    <w:p w:rsidR="005E2106" w:rsidRPr="003E20F4" w:rsidRDefault="005E2106" w:rsidP="003E20F4">
      <w:pPr>
        <w:spacing w:before="120" w:after="120"/>
        <w:jc w:val="both"/>
        <w:rPr>
          <w:rFonts w:ascii="Times New Roman" w:eastAsia="Times New Roman" w:hAnsi="Times New Roman" w:cs="Times New Roman"/>
          <w:b/>
          <w:color w:val="000000"/>
          <w:sz w:val="24"/>
          <w:szCs w:val="24"/>
        </w:rPr>
      </w:pPr>
      <w:r w:rsidRPr="003E20F4">
        <w:rPr>
          <w:rFonts w:ascii="Times New Roman" w:eastAsia="Times New Roman" w:hAnsi="Times New Roman" w:cs="Times New Roman"/>
          <w:b/>
          <w:color w:val="000000"/>
          <w:sz w:val="24"/>
          <w:szCs w:val="24"/>
        </w:rPr>
        <w:t>Inisiatif Pelaporan oleh Keluarga Korban</w:t>
      </w:r>
    </w:p>
    <w:p w:rsidR="005E2106" w:rsidRPr="005E2106" w:rsidRDefault="005E2106" w:rsidP="003E20F4">
      <w:pPr>
        <w:spacing w:after="120"/>
        <w:ind w:firstLine="720"/>
        <w:jc w:val="both"/>
        <w:rPr>
          <w:rFonts w:ascii="Times New Roman" w:eastAsia="Times New Roman" w:hAnsi="Times New Roman" w:cs="Times New Roman"/>
          <w:color w:val="000000"/>
        </w:rPr>
      </w:pPr>
      <w:r w:rsidRPr="005E2106">
        <w:rPr>
          <w:rFonts w:ascii="Times New Roman" w:eastAsia="Times New Roman" w:hAnsi="Times New Roman" w:cs="Times New Roman"/>
          <w:color w:val="000000"/>
        </w:rPr>
        <w:t>Langkah pelaporan dilakukan dengan segera oleh pihak keluarga pada dini hari se</w:t>
      </w:r>
      <w:r w:rsidR="00CB59F5">
        <w:rPr>
          <w:rFonts w:ascii="Times New Roman" w:eastAsia="Times New Roman" w:hAnsi="Times New Roman" w:cs="Times New Roman"/>
          <w:color w:val="000000"/>
        </w:rPr>
        <w:t>telah kejadian. Dalam wawancara</w:t>
      </w:r>
      <w:r w:rsidR="00CB59F5">
        <w:rPr>
          <w:rStyle w:val="FootnoteReference"/>
          <w:rFonts w:ascii="Times New Roman" w:eastAsia="Times New Roman" w:hAnsi="Times New Roman" w:cs="Times New Roman"/>
          <w:color w:val="000000"/>
        </w:rPr>
        <w:footnoteReference w:id="47"/>
      </w:r>
      <w:r w:rsidRPr="005E2106">
        <w:rPr>
          <w:rFonts w:ascii="Times New Roman" w:eastAsia="Times New Roman" w:hAnsi="Times New Roman" w:cs="Times New Roman"/>
          <w:color w:val="000000"/>
        </w:rPr>
        <w:t xml:space="preserve">, Ibu Korban menyatakan: “Jam 2 subuh langsung </w:t>
      </w:r>
      <w:r w:rsidRPr="005E2106">
        <w:rPr>
          <w:rFonts w:ascii="Times New Roman" w:eastAsia="Times New Roman" w:hAnsi="Times New Roman" w:cs="Times New Roman"/>
          <w:color w:val="000000"/>
        </w:rPr>
        <w:lastRenderedPageBreak/>
        <w:t>lapor masalah ini sama Pastor Sabar mo cari pencerahan yang baik tentang kasus ini.” Pelaporan ini dilakukan setelah anak korban (K) menceritakan peristiwa yang dialaminya kepada orang tuanya pada malam tanggal 2 Januari 2024, setelah pelaku dan rombongannya pulang dari rumah keluarga.</w:t>
      </w:r>
    </w:p>
    <w:p w:rsidR="005E2106" w:rsidRPr="005E2106" w:rsidRDefault="005E2106" w:rsidP="003E20F4">
      <w:pPr>
        <w:spacing w:after="120"/>
        <w:ind w:firstLine="720"/>
        <w:jc w:val="both"/>
        <w:rPr>
          <w:rFonts w:ascii="Times New Roman" w:eastAsia="Times New Roman" w:hAnsi="Times New Roman" w:cs="Times New Roman"/>
          <w:color w:val="000000"/>
        </w:rPr>
      </w:pPr>
      <w:r w:rsidRPr="005E2106">
        <w:rPr>
          <w:rFonts w:ascii="Times New Roman" w:eastAsia="Times New Roman" w:hAnsi="Times New Roman" w:cs="Times New Roman"/>
          <w:color w:val="000000"/>
        </w:rPr>
        <w:t>Pengambilan inisiatif pelaporan langsung kepada imam senior di wilayah tersebut menunjukkan bahwa pihak keluarga memilih menempuh jalur gerejawi sebagai langkah awal penyelesaian. Pelaporan dilakukan tanpa perantara dan secara langsung kepada pihak yang dianggap memiliki otoritas moral dan pastoral. Hal ini mencerminkan semangat Vos Estis Lux Mundi (VELM), yang mendorong agar sistem pelaporan di dalam Gereja harus mudah diakses dan menjamin kerahasiaan serta keselamatan pelapor.</w:t>
      </w:r>
    </w:p>
    <w:p w:rsidR="005E2106" w:rsidRPr="003E20F4" w:rsidRDefault="005E2106" w:rsidP="003E20F4">
      <w:pPr>
        <w:spacing w:before="120" w:after="120"/>
        <w:jc w:val="both"/>
        <w:rPr>
          <w:rFonts w:ascii="Times New Roman" w:eastAsia="Times New Roman" w:hAnsi="Times New Roman" w:cs="Times New Roman"/>
          <w:b/>
          <w:color w:val="000000"/>
          <w:sz w:val="24"/>
          <w:szCs w:val="24"/>
        </w:rPr>
      </w:pPr>
      <w:r w:rsidRPr="003E20F4">
        <w:rPr>
          <w:rFonts w:ascii="Times New Roman" w:eastAsia="Times New Roman" w:hAnsi="Times New Roman" w:cs="Times New Roman"/>
          <w:b/>
          <w:color w:val="000000"/>
          <w:sz w:val="24"/>
          <w:szCs w:val="24"/>
        </w:rPr>
        <w:t>Pengakuan Pelaku dan Respons Awal Gereja</w:t>
      </w:r>
    </w:p>
    <w:p w:rsidR="005E2106" w:rsidRPr="005E2106" w:rsidRDefault="005E2106" w:rsidP="003E20F4">
      <w:pPr>
        <w:spacing w:after="120"/>
        <w:ind w:firstLine="720"/>
        <w:jc w:val="both"/>
        <w:rPr>
          <w:rFonts w:ascii="Times New Roman" w:eastAsia="Times New Roman" w:hAnsi="Times New Roman" w:cs="Times New Roman"/>
          <w:color w:val="000000"/>
        </w:rPr>
      </w:pPr>
      <w:r w:rsidRPr="005E2106">
        <w:rPr>
          <w:rFonts w:ascii="Times New Roman" w:eastAsia="Times New Roman" w:hAnsi="Times New Roman" w:cs="Times New Roman"/>
          <w:color w:val="000000"/>
        </w:rPr>
        <w:t>Setelah menerima laporan dari keluarga korban, otoritas lokal Gereja segera melakukan klarifikasi terhadap pelaku. Menurut pengakuan Ibu Korban, “Pagi-pagi tanggal 3 Januari Pastor Sabar langsung datang di pastoran dan tanya tentang masalah ini, dan sambil menangis, mengaku dosa, X mengakui kesalahannya.” Selain itu, pelaku juga menyampaikan kepada korban agar “jangan bilang pa siapa-siapa tentang kejadian di kamar mandi.”</w:t>
      </w:r>
    </w:p>
    <w:p w:rsidR="005E2106" w:rsidRPr="005E2106" w:rsidRDefault="005E2106" w:rsidP="003E20F4">
      <w:pPr>
        <w:spacing w:after="120"/>
        <w:ind w:firstLine="720"/>
        <w:jc w:val="both"/>
        <w:rPr>
          <w:rFonts w:ascii="Times New Roman" w:eastAsia="Times New Roman" w:hAnsi="Times New Roman" w:cs="Times New Roman"/>
          <w:color w:val="000000"/>
        </w:rPr>
      </w:pPr>
      <w:r w:rsidRPr="005E2106">
        <w:rPr>
          <w:rFonts w:ascii="Times New Roman" w:eastAsia="Times New Roman" w:hAnsi="Times New Roman" w:cs="Times New Roman"/>
          <w:color w:val="000000"/>
        </w:rPr>
        <w:t>Pengakuan ini, meskipun dilakukan secara pribadi dan dalam konteks relasi pastoral, tetap memperlihatkan adanya tanggung jawab dari pelaku. Namun, pernyataan agar korban diam dapat dipahami sebagai bentuk tekanan psikologis yang berpotensi menghambat proses hukum dan pastoral yang adil. VELM secara tegas melarang segala bentuk tekanan terhadap pelapor atau korban. Respons keuskupan juga tercermin dalam kutipan: “Tanggal 3 itu X langsung disuruh menghadap Bapak Uskup.” Ini menunjukkan adanya tindakan administratif awal sesuai protokol internal.</w:t>
      </w:r>
    </w:p>
    <w:p w:rsidR="005E2106" w:rsidRPr="003E20F4" w:rsidRDefault="005E2106" w:rsidP="003E20F4">
      <w:pPr>
        <w:spacing w:before="120" w:after="120"/>
        <w:jc w:val="both"/>
        <w:rPr>
          <w:rFonts w:ascii="Times New Roman" w:eastAsia="Times New Roman" w:hAnsi="Times New Roman" w:cs="Times New Roman"/>
          <w:b/>
          <w:color w:val="000000"/>
          <w:sz w:val="24"/>
          <w:szCs w:val="24"/>
        </w:rPr>
      </w:pPr>
      <w:r w:rsidRPr="003E20F4">
        <w:rPr>
          <w:rFonts w:ascii="Times New Roman" w:eastAsia="Times New Roman" w:hAnsi="Times New Roman" w:cs="Times New Roman"/>
          <w:b/>
          <w:color w:val="000000"/>
          <w:sz w:val="24"/>
          <w:szCs w:val="24"/>
        </w:rPr>
        <w:t>Proses Kanonis di Tingkat Keuskupan dan Vatikan</w:t>
      </w:r>
    </w:p>
    <w:p w:rsidR="005E2106" w:rsidRPr="005E2106" w:rsidRDefault="005E2106" w:rsidP="003E20F4">
      <w:pPr>
        <w:spacing w:after="120"/>
        <w:ind w:firstLine="720"/>
        <w:jc w:val="both"/>
        <w:rPr>
          <w:rFonts w:ascii="Times New Roman" w:eastAsia="Times New Roman" w:hAnsi="Times New Roman" w:cs="Times New Roman"/>
          <w:color w:val="000000"/>
        </w:rPr>
      </w:pPr>
      <w:r w:rsidRPr="005E2106">
        <w:rPr>
          <w:rFonts w:ascii="Times New Roman" w:eastAsia="Times New Roman" w:hAnsi="Times New Roman" w:cs="Times New Roman"/>
          <w:color w:val="000000"/>
        </w:rPr>
        <w:t>Dalam kelanjutan proses, disebutkan bahwa pelaku dikenai pembatasan pelayanan publik. Ibu Korban menyampaikan: “X ini tidak boleh bawa misa, meski dengan keluarga... untuk kasusnya sementara diproses dan dikirim ke Vatikan.” Informasi ini diperoleh dari para imam yang berinteraksi dengan keluarga, termasuk Vikaris Jenderal yang hadir dalam salah satu pertemuan umat.</w:t>
      </w:r>
    </w:p>
    <w:p w:rsidR="00CE0FD3" w:rsidRPr="005E2106" w:rsidRDefault="005E2106" w:rsidP="003E20F4">
      <w:pPr>
        <w:spacing w:after="120"/>
        <w:ind w:firstLine="720"/>
        <w:jc w:val="both"/>
        <w:rPr>
          <w:rFonts w:ascii="Times New Roman" w:eastAsia="Times New Roman" w:hAnsi="Times New Roman" w:cs="Times New Roman"/>
          <w:color w:val="000000"/>
        </w:rPr>
      </w:pPr>
      <w:r w:rsidRPr="005E2106">
        <w:rPr>
          <w:rFonts w:ascii="Times New Roman" w:eastAsia="Times New Roman" w:hAnsi="Times New Roman" w:cs="Times New Roman"/>
          <w:color w:val="000000"/>
        </w:rPr>
        <w:t xml:space="preserve">Langkah pengiriman kasus ke Vatikan merupakan bentuk penerapan Artikel 10 dan 12 dari Vos Estis Lux Mundi, yang mengatur bahwa kasus-kasus yang melibatkan klerus dan menyangkut delik berat harus diproses secara formal dan dapat dilimpahkan </w:t>
      </w:r>
      <w:r w:rsidRPr="005E2106">
        <w:rPr>
          <w:rFonts w:ascii="Times New Roman" w:eastAsia="Times New Roman" w:hAnsi="Times New Roman" w:cs="Times New Roman"/>
          <w:color w:val="000000"/>
        </w:rPr>
        <w:lastRenderedPageBreak/>
        <w:t>ke Takhta Suci, khususnya Dikasteri untuk Ajaran Iman. Pelarangan pelayanan misa menjadi indikasi tindakan preventif selama masa investigasi.</w:t>
      </w:r>
    </w:p>
    <w:p w:rsidR="005E2106" w:rsidRPr="003E20F4" w:rsidRDefault="005E2106" w:rsidP="003E20F4">
      <w:pPr>
        <w:spacing w:before="120" w:after="120"/>
        <w:jc w:val="both"/>
        <w:rPr>
          <w:rFonts w:ascii="Times New Roman" w:eastAsia="Times New Roman" w:hAnsi="Times New Roman" w:cs="Times New Roman"/>
          <w:b/>
          <w:color w:val="000000"/>
          <w:sz w:val="24"/>
          <w:szCs w:val="24"/>
        </w:rPr>
      </w:pPr>
      <w:r w:rsidRPr="003E20F4">
        <w:rPr>
          <w:rFonts w:ascii="Times New Roman" w:eastAsia="Times New Roman" w:hAnsi="Times New Roman" w:cs="Times New Roman"/>
          <w:b/>
          <w:color w:val="000000"/>
          <w:sz w:val="24"/>
          <w:szCs w:val="24"/>
        </w:rPr>
        <w:t>Keberlangsungan Kehidupan Iman Keluarga</w:t>
      </w:r>
    </w:p>
    <w:p w:rsidR="005E2106" w:rsidRPr="005E2106" w:rsidRDefault="005E2106" w:rsidP="003E20F4">
      <w:pPr>
        <w:spacing w:after="120"/>
        <w:ind w:firstLine="720"/>
        <w:jc w:val="both"/>
        <w:rPr>
          <w:rFonts w:ascii="Times New Roman" w:eastAsia="Times New Roman" w:hAnsi="Times New Roman" w:cs="Times New Roman"/>
          <w:color w:val="000000"/>
        </w:rPr>
      </w:pPr>
      <w:r w:rsidRPr="005E2106">
        <w:rPr>
          <w:rFonts w:ascii="Times New Roman" w:eastAsia="Times New Roman" w:hAnsi="Times New Roman" w:cs="Times New Roman"/>
          <w:color w:val="000000"/>
        </w:rPr>
        <w:t>Meskipun mengalami peristiwa traumatis dan tekanan dari komunitas, keluarga korban tetap terlibat aktif dalam kehidupan Gereja. Ibu Korban menyatakan: “Kami tetap menjalankan tugas di Gereja karena kami hanya bermasalah dengan seorang pastor (orangnya), bukan juga dengan umat.” Dalam konteks yang sama, anak korban tetap aktif sebagai misdinar: “Sekarang anak misdinar... dari kelas 5 SD juga dia sudah suka ikut-ikut ba misdinar.”</w:t>
      </w:r>
    </w:p>
    <w:p w:rsidR="005E2106" w:rsidRPr="005E2106" w:rsidRDefault="005E2106" w:rsidP="003E20F4">
      <w:pPr>
        <w:spacing w:after="120"/>
        <w:ind w:firstLine="720"/>
        <w:jc w:val="both"/>
        <w:rPr>
          <w:rFonts w:ascii="Times New Roman" w:eastAsia="Times New Roman" w:hAnsi="Times New Roman" w:cs="Times New Roman"/>
          <w:color w:val="000000"/>
        </w:rPr>
      </w:pPr>
      <w:r w:rsidRPr="005E2106">
        <w:rPr>
          <w:rFonts w:ascii="Times New Roman" w:eastAsia="Times New Roman" w:hAnsi="Times New Roman" w:cs="Times New Roman"/>
          <w:color w:val="000000"/>
        </w:rPr>
        <w:t>Keterlibatan ini menunjukkan adanya pembedaan antara institusi Gereja dengan perilaku personal imam. Hal ini merupakan ekspresi iman yang dewasa dan rasional, yang juga didukung oleh nilai-nilai spiritual yang hidup dalam keluarga. Kehidupan doa anak korban juga tetap berjalan baik: “Kalau tidak pergi gereja terlambat, mama jadi singa.”</w:t>
      </w:r>
    </w:p>
    <w:p w:rsidR="005E2106" w:rsidRPr="003E20F4" w:rsidRDefault="005E2106" w:rsidP="003E20F4">
      <w:pPr>
        <w:spacing w:before="120" w:after="120"/>
        <w:jc w:val="both"/>
        <w:rPr>
          <w:rFonts w:ascii="Times New Roman" w:eastAsia="Times New Roman" w:hAnsi="Times New Roman" w:cs="Times New Roman"/>
          <w:b/>
          <w:color w:val="000000"/>
          <w:sz w:val="24"/>
          <w:szCs w:val="24"/>
        </w:rPr>
      </w:pPr>
      <w:r w:rsidRPr="003E20F4">
        <w:rPr>
          <w:rFonts w:ascii="Times New Roman" w:eastAsia="Times New Roman" w:hAnsi="Times New Roman" w:cs="Times New Roman"/>
          <w:b/>
          <w:color w:val="000000"/>
          <w:sz w:val="24"/>
          <w:szCs w:val="24"/>
        </w:rPr>
        <w:t>Tekanan Sosial dan Minimnya Perlindungan Komunitas</w:t>
      </w:r>
    </w:p>
    <w:p w:rsidR="005E2106" w:rsidRPr="005E2106" w:rsidRDefault="005E2106" w:rsidP="003E20F4">
      <w:pPr>
        <w:spacing w:after="120"/>
        <w:ind w:firstLine="720"/>
        <w:jc w:val="both"/>
        <w:rPr>
          <w:rFonts w:ascii="Times New Roman" w:eastAsia="Times New Roman" w:hAnsi="Times New Roman" w:cs="Times New Roman"/>
          <w:color w:val="000000"/>
        </w:rPr>
      </w:pPr>
      <w:r w:rsidRPr="005E2106">
        <w:rPr>
          <w:rFonts w:ascii="Times New Roman" w:eastAsia="Times New Roman" w:hAnsi="Times New Roman" w:cs="Times New Roman"/>
          <w:color w:val="000000"/>
        </w:rPr>
        <w:t>Keluarga korban tidak hanya harus menghadapi beban psikologis dan hukum, tetapi juga tekanan sosial dari umat paroki. Dalam wawancara, Ibu Korban menyatakan: “Akhirnya ada isu bahwa kami penyebab X ditarik, karena saya (K pe mama) mungkin berselingkuh menurut dorang.” Tuduhan-tuduhan ini bahkan diperkuat oleh perlakuan sosial yang menyudutkan: “Mulailah umat tidak mau tegur kami... bahkan bilang kami umat kurang ajar.”</w:t>
      </w:r>
    </w:p>
    <w:p w:rsidR="000725EB" w:rsidRPr="005E2106" w:rsidRDefault="005E2106" w:rsidP="003E20F4">
      <w:pPr>
        <w:spacing w:after="120"/>
        <w:ind w:firstLine="720"/>
        <w:jc w:val="both"/>
        <w:rPr>
          <w:rFonts w:ascii="Times New Roman" w:eastAsia="Times New Roman" w:hAnsi="Times New Roman" w:cs="Times New Roman"/>
          <w:color w:val="000000"/>
        </w:rPr>
      </w:pPr>
      <w:r w:rsidRPr="005E2106">
        <w:rPr>
          <w:rFonts w:ascii="Times New Roman" w:eastAsia="Times New Roman" w:hAnsi="Times New Roman" w:cs="Times New Roman"/>
          <w:color w:val="000000"/>
        </w:rPr>
        <w:t>Lebih lanjut, beberapa umat menunjukkan sikap membela pelaku secara emosional dan tidak rasional: “Sekarang sudah biasa-biasa tapi ada orang-orang tertentu yang masih fanatik dengan X karena memang X ini banyak sekali mengambil hati umat.” Fenomena ini menunjukkan bahwa proses perlindungan terhadap korban belum berjalan optimal di tingkat komunitas umat. Padahal, salah satu semangat utama VELM adalah menjamin keselamatan, martabat, dan integritas korban di tengah komunitas Gereja.</w:t>
      </w:r>
    </w:p>
    <w:p w:rsidR="005E2106" w:rsidRPr="003E20F4" w:rsidRDefault="005E2106" w:rsidP="003E20F4">
      <w:pPr>
        <w:spacing w:before="120" w:after="120"/>
        <w:jc w:val="both"/>
        <w:rPr>
          <w:rFonts w:ascii="Times New Roman" w:eastAsia="Times New Roman" w:hAnsi="Times New Roman" w:cs="Times New Roman"/>
          <w:b/>
          <w:color w:val="000000"/>
          <w:sz w:val="24"/>
          <w:szCs w:val="24"/>
        </w:rPr>
      </w:pPr>
      <w:r w:rsidRPr="003E20F4">
        <w:rPr>
          <w:rFonts w:ascii="Times New Roman" w:eastAsia="Times New Roman" w:hAnsi="Times New Roman" w:cs="Times New Roman"/>
          <w:b/>
          <w:color w:val="000000"/>
          <w:sz w:val="24"/>
          <w:szCs w:val="24"/>
        </w:rPr>
        <w:t>Harapan Korban terhadap Penanganan Kasus</w:t>
      </w:r>
    </w:p>
    <w:p w:rsidR="005E2106" w:rsidRPr="005E2106" w:rsidRDefault="005E2106" w:rsidP="003E20F4">
      <w:pPr>
        <w:spacing w:after="120"/>
        <w:ind w:firstLine="720"/>
        <w:jc w:val="both"/>
        <w:rPr>
          <w:rFonts w:ascii="Times New Roman" w:eastAsia="Times New Roman" w:hAnsi="Times New Roman" w:cs="Times New Roman"/>
          <w:color w:val="000000"/>
        </w:rPr>
      </w:pPr>
      <w:r w:rsidRPr="005E2106">
        <w:rPr>
          <w:rFonts w:ascii="Times New Roman" w:eastAsia="Times New Roman" w:hAnsi="Times New Roman" w:cs="Times New Roman"/>
          <w:color w:val="000000"/>
        </w:rPr>
        <w:t>Ibu Korban menutup wawancara dengan menyampaikan harapan-harapannya. Untuk anaknya, ia berharap: “Tetap setia dalam Tuhan, kasih kuat tu iman, jadi orang baik, sukses, jadi berkat di manapun dia ada.” Untuk Gereja, ia menyampaikan: “Tetap jaga iman Katolik, jangan gampang terpengaruh, tetap jaga persaudaraan.”</w:t>
      </w:r>
    </w:p>
    <w:p w:rsidR="005E2106" w:rsidRPr="005E2106" w:rsidRDefault="005E2106" w:rsidP="003E20F4">
      <w:pPr>
        <w:spacing w:after="120"/>
        <w:ind w:firstLine="720"/>
        <w:jc w:val="both"/>
        <w:rPr>
          <w:rFonts w:ascii="Times New Roman" w:eastAsia="Times New Roman" w:hAnsi="Times New Roman" w:cs="Times New Roman"/>
          <w:color w:val="000000"/>
        </w:rPr>
      </w:pPr>
      <w:r w:rsidRPr="005E2106">
        <w:rPr>
          <w:rFonts w:ascii="Times New Roman" w:eastAsia="Times New Roman" w:hAnsi="Times New Roman" w:cs="Times New Roman"/>
          <w:color w:val="000000"/>
        </w:rPr>
        <w:lastRenderedPageBreak/>
        <w:t>Harapan terhadap Keuskupan dan penanganan kasus ini dinyatakan secara tegas: “Semoga ini jadi perhatian khusus dan tegas... karena ini berbicara suka sesama jenis dan pelakunya seorang imam terhadap anak di bawah umur.” Harapan ini mencerminkan kesadaran moral dan harapan terhadap reformasi dalam tubuh Gereja, agar peristiwa serupa tidak terjadi kembali. Ia juga menyatakan: “Semoga semua pastor belajar dari peristiwa ini supaya lebih waspada.”</w:t>
      </w:r>
    </w:p>
    <w:p w:rsidR="005E2106" w:rsidRPr="003E20F4" w:rsidRDefault="005E2106" w:rsidP="003E20F4">
      <w:pPr>
        <w:spacing w:before="120" w:after="120"/>
        <w:jc w:val="both"/>
        <w:rPr>
          <w:rFonts w:ascii="Times New Roman" w:eastAsia="Times New Roman" w:hAnsi="Times New Roman" w:cs="Times New Roman"/>
          <w:b/>
          <w:color w:val="000000"/>
          <w:sz w:val="24"/>
          <w:szCs w:val="24"/>
        </w:rPr>
      </w:pPr>
      <w:r w:rsidRPr="003E20F4">
        <w:rPr>
          <w:rFonts w:ascii="Times New Roman" w:eastAsia="Times New Roman" w:hAnsi="Times New Roman" w:cs="Times New Roman"/>
          <w:b/>
          <w:color w:val="000000"/>
          <w:sz w:val="24"/>
          <w:szCs w:val="24"/>
        </w:rPr>
        <w:t>Dampak yang Dialami Korban pada Kasus 2</w:t>
      </w:r>
    </w:p>
    <w:p w:rsidR="005E2106" w:rsidRPr="003E20F4" w:rsidRDefault="005E2106" w:rsidP="003E20F4">
      <w:pPr>
        <w:spacing w:before="120" w:after="120"/>
        <w:jc w:val="both"/>
        <w:rPr>
          <w:rFonts w:ascii="Times New Roman" w:eastAsia="Times New Roman" w:hAnsi="Times New Roman" w:cs="Times New Roman"/>
          <w:b/>
          <w:color w:val="000000"/>
          <w:sz w:val="24"/>
          <w:szCs w:val="24"/>
        </w:rPr>
      </w:pPr>
      <w:r w:rsidRPr="003E20F4">
        <w:rPr>
          <w:rFonts w:ascii="Times New Roman" w:eastAsia="Times New Roman" w:hAnsi="Times New Roman" w:cs="Times New Roman"/>
          <w:b/>
          <w:color w:val="000000"/>
          <w:sz w:val="24"/>
          <w:szCs w:val="24"/>
        </w:rPr>
        <w:t>Dampak Fisik</w:t>
      </w:r>
    </w:p>
    <w:p w:rsidR="000725EB" w:rsidRDefault="005E2106" w:rsidP="003E20F4">
      <w:pPr>
        <w:spacing w:after="120"/>
        <w:ind w:firstLine="720"/>
        <w:jc w:val="both"/>
        <w:rPr>
          <w:rFonts w:ascii="Times New Roman" w:eastAsia="Times New Roman" w:hAnsi="Times New Roman" w:cs="Times New Roman"/>
          <w:color w:val="000000"/>
        </w:rPr>
      </w:pPr>
      <w:r w:rsidRPr="005E2106">
        <w:rPr>
          <w:rFonts w:ascii="Times New Roman" w:eastAsia="Times New Roman" w:hAnsi="Times New Roman" w:cs="Times New Roman"/>
          <w:color w:val="000000"/>
        </w:rPr>
        <w:t>Secara eksplisit, Ibu Korban menyatakan bahwa sejauh ini tidak ditemukan dampak fisik yang mencolok pada anak korban. D</w:t>
      </w:r>
      <w:r w:rsidR="000725EB">
        <w:rPr>
          <w:rFonts w:ascii="Times New Roman" w:eastAsia="Times New Roman" w:hAnsi="Times New Roman" w:cs="Times New Roman"/>
          <w:color w:val="000000"/>
        </w:rPr>
        <w:t>alam wawancara ia menyampaikan:</w:t>
      </w:r>
    </w:p>
    <w:p w:rsidR="005E2106" w:rsidRPr="005E2106" w:rsidRDefault="005E2106" w:rsidP="003E20F4">
      <w:pPr>
        <w:spacing w:after="120"/>
        <w:ind w:firstLine="720"/>
        <w:jc w:val="both"/>
        <w:rPr>
          <w:rFonts w:ascii="Times New Roman" w:eastAsia="Times New Roman" w:hAnsi="Times New Roman" w:cs="Times New Roman"/>
          <w:color w:val="000000"/>
        </w:rPr>
      </w:pPr>
      <w:r w:rsidRPr="005E2106">
        <w:rPr>
          <w:rFonts w:ascii="Times New Roman" w:eastAsia="Times New Roman" w:hAnsi="Times New Roman" w:cs="Times New Roman"/>
          <w:color w:val="000000"/>
        </w:rPr>
        <w:t>“Selama ini masih normal pada umumnya.”</w:t>
      </w:r>
    </w:p>
    <w:p w:rsidR="005E2106" w:rsidRPr="005E2106" w:rsidRDefault="005E2106" w:rsidP="003E20F4">
      <w:pPr>
        <w:spacing w:after="120"/>
        <w:ind w:firstLine="720"/>
        <w:jc w:val="both"/>
        <w:rPr>
          <w:rFonts w:ascii="Times New Roman" w:eastAsia="Times New Roman" w:hAnsi="Times New Roman" w:cs="Times New Roman"/>
          <w:color w:val="000000"/>
        </w:rPr>
      </w:pPr>
      <w:r w:rsidRPr="005E2106">
        <w:rPr>
          <w:rFonts w:ascii="Times New Roman" w:eastAsia="Times New Roman" w:hAnsi="Times New Roman" w:cs="Times New Roman"/>
          <w:color w:val="000000"/>
        </w:rPr>
        <w:t>Namun, pada malam kejadian, Ayah Korban mencurigai adanya hal yang tidak wajar berdasarkan kondisi fisik anak. Ibu Korban menceritakan:</w:t>
      </w:r>
    </w:p>
    <w:p w:rsidR="005E2106" w:rsidRPr="005E2106" w:rsidRDefault="005E2106" w:rsidP="003E20F4">
      <w:pPr>
        <w:spacing w:after="120"/>
        <w:ind w:firstLine="720"/>
        <w:jc w:val="both"/>
        <w:rPr>
          <w:rFonts w:ascii="Times New Roman" w:eastAsia="Times New Roman" w:hAnsi="Times New Roman" w:cs="Times New Roman"/>
          <w:color w:val="000000"/>
        </w:rPr>
      </w:pPr>
      <w:r w:rsidRPr="005E2106">
        <w:rPr>
          <w:rFonts w:ascii="Times New Roman" w:eastAsia="Times New Roman" w:hAnsi="Times New Roman" w:cs="Times New Roman"/>
          <w:color w:val="000000"/>
        </w:rPr>
        <w:t>“K pe muka sudah lain, dan kakinya basah. (Kalau cuma antar ke kamar mandi, kenapa mesti basah itu kaki).” Hal ini menunjukkan adanya reaksi fisik akut sesaat setelah kejadian, meskipun tidak berkembang menjadi keluhan fisik kronis. Oleh karena itu, dampak fisik dalam kasus ini tergolong ringan dan bersifat sementara, namun tetap menjadi indikator awal penting untuk mendeteksi ketidakwajaran.</w:t>
      </w:r>
    </w:p>
    <w:p w:rsidR="005E2106" w:rsidRPr="003E20F4" w:rsidRDefault="005E2106" w:rsidP="003E20F4">
      <w:pPr>
        <w:spacing w:before="120" w:after="120"/>
        <w:jc w:val="both"/>
        <w:rPr>
          <w:rFonts w:ascii="Times New Roman" w:eastAsia="Times New Roman" w:hAnsi="Times New Roman" w:cs="Times New Roman"/>
          <w:b/>
          <w:color w:val="000000"/>
          <w:sz w:val="24"/>
          <w:szCs w:val="24"/>
        </w:rPr>
      </w:pPr>
      <w:r w:rsidRPr="003E20F4">
        <w:rPr>
          <w:rFonts w:ascii="Times New Roman" w:eastAsia="Times New Roman" w:hAnsi="Times New Roman" w:cs="Times New Roman"/>
          <w:b/>
          <w:color w:val="000000"/>
          <w:sz w:val="24"/>
          <w:szCs w:val="24"/>
        </w:rPr>
        <w:t>Dampak Psikologis</w:t>
      </w:r>
    </w:p>
    <w:p w:rsidR="00CB59F5" w:rsidRDefault="005E2106" w:rsidP="003E20F4">
      <w:pPr>
        <w:spacing w:after="120"/>
        <w:ind w:firstLine="720"/>
        <w:jc w:val="both"/>
        <w:rPr>
          <w:rFonts w:ascii="Times New Roman" w:eastAsia="Times New Roman" w:hAnsi="Times New Roman" w:cs="Times New Roman"/>
          <w:color w:val="000000"/>
        </w:rPr>
      </w:pPr>
      <w:r w:rsidRPr="005E2106">
        <w:rPr>
          <w:rFonts w:ascii="Times New Roman" w:eastAsia="Times New Roman" w:hAnsi="Times New Roman" w:cs="Times New Roman"/>
          <w:color w:val="000000"/>
        </w:rPr>
        <w:t>Dampak psikologis menjadi aspek yang paling menonjol. Anak korban mengalami ketegangan emosional tinggi segera setelah kejadian. Ibu Korban menyatakan bahwa anaknya tidak langsung menceritakan kejadian saat itu, tetapi berkata: “Sebentar saja, kalau mereka sudah pulang baru saya mau cerita.” Penundaan cerita ini mengindikasikan rasa takut dan tekanan psikologis awal. Selain itu, pelaku sempat meminta anak untuk merahasiakan kejadian tersebut: “X pesan pa K jangan bilang pa siapa-siapa tentang kejadian di kamar mandi.” Hal ini menunjukkan adanya tekanan psikis berupa manipulasi dari pelaku, yang dapat menimbulkan trauma jangk</w:t>
      </w:r>
      <w:r w:rsidR="00CB59F5">
        <w:rPr>
          <w:rFonts w:ascii="Times New Roman" w:eastAsia="Times New Roman" w:hAnsi="Times New Roman" w:cs="Times New Roman"/>
          <w:color w:val="000000"/>
        </w:rPr>
        <w:t>a panjang jika tidak ditangani.</w:t>
      </w:r>
    </w:p>
    <w:p w:rsidR="005E2106" w:rsidRPr="005E2106" w:rsidRDefault="005E2106" w:rsidP="003E20F4">
      <w:pPr>
        <w:spacing w:after="120"/>
        <w:ind w:firstLine="720"/>
        <w:jc w:val="both"/>
        <w:rPr>
          <w:rFonts w:ascii="Times New Roman" w:eastAsia="Times New Roman" w:hAnsi="Times New Roman" w:cs="Times New Roman"/>
          <w:color w:val="000000"/>
        </w:rPr>
      </w:pPr>
      <w:r w:rsidRPr="005E2106">
        <w:rPr>
          <w:rFonts w:ascii="Times New Roman" w:eastAsia="Times New Roman" w:hAnsi="Times New Roman" w:cs="Times New Roman"/>
          <w:color w:val="000000"/>
        </w:rPr>
        <w:t>Dari sisi orang tua, Ibu Korban mengungkapkan gejala psikologis yang jelas, baik berupa kesedihan mendalam maupun tekanan emosional yang masih berlanjut: “Kami ley menahan air mata… ba ketik sambil melele air mata ini.” Secara keseluruhan, korban dan keluarganya mengalami trauma emosional, baik dalam bentuk rasa malu, takut, tekanan batin, maupun ketidakpastian terhadap masa depan.</w:t>
      </w:r>
    </w:p>
    <w:p w:rsidR="005E2106" w:rsidRPr="003E20F4" w:rsidRDefault="005E2106" w:rsidP="003E20F4">
      <w:pPr>
        <w:spacing w:before="240" w:after="120"/>
        <w:jc w:val="both"/>
        <w:rPr>
          <w:rFonts w:ascii="Times New Roman" w:eastAsia="Times New Roman" w:hAnsi="Times New Roman" w:cs="Times New Roman"/>
          <w:b/>
          <w:color w:val="000000"/>
          <w:sz w:val="24"/>
          <w:szCs w:val="24"/>
        </w:rPr>
      </w:pPr>
      <w:r w:rsidRPr="003E20F4">
        <w:rPr>
          <w:rFonts w:ascii="Times New Roman" w:eastAsia="Times New Roman" w:hAnsi="Times New Roman" w:cs="Times New Roman"/>
          <w:b/>
          <w:color w:val="000000"/>
          <w:sz w:val="24"/>
          <w:szCs w:val="24"/>
        </w:rPr>
        <w:lastRenderedPageBreak/>
        <w:t>Dampak Sosial</w:t>
      </w:r>
    </w:p>
    <w:p w:rsidR="000725EB" w:rsidRDefault="005E2106" w:rsidP="003E20F4">
      <w:pPr>
        <w:spacing w:after="120"/>
        <w:ind w:firstLine="720"/>
        <w:jc w:val="both"/>
        <w:rPr>
          <w:rFonts w:ascii="Times New Roman" w:eastAsia="Times New Roman" w:hAnsi="Times New Roman" w:cs="Times New Roman"/>
          <w:color w:val="000000"/>
        </w:rPr>
      </w:pPr>
      <w:r w:rsidRPr="005E2106">
        <w:rPr>
          <w:rFonts w:ascii="Times New Roman" w:eastAsia="Times New Roman" w:hAnsi="Times New Roman" w:cs="Times New Roman"/>
          <w:color w:val="000000"/>
        </w:rPr>
        <w:t>Keluarga korban mengalami stigmatisasi, penolakan, dan fitnah dari sebagian umat paroki. Setelah pelaku dipindahkan, muncul narasi palsu di masyarakat yang menyalahkan pihak korban, khususnya Ibu Korban. Dalam pernyataannya: “Ada isu bahwa kami lah penyebab X ditarik, karena saya (K pe mama) mungkin berselingkuh… padahal pada saat kejadian saya tidak berada di tempat.” Mereka juga menghadapi penolakan sosial langsung: “Mulailah umat tidak mau tegur kami keluarga. Bahkan</w:t>
      </w:r>
      <w:r w:rsidR="000725EB">
        <w:rPr>
          <w:rFonts w:ascii="Times New Roman" w:eastAsia="Times New Roman" w:hAnsi="Times New Roman" w:cs="Times New Roman"/>
          <w:color w:val="000000"/>
        </w:rPr>
        <w:t xml:space="preserve"> bilang kami umat kurang ajar.”</w:t>
      </w:r>
    </w:p>
    <w:p w:rsidR="005E2106" w:rsidRPr="005E2106" w:rsidRDefault="005E2106" w:rsidP="003E20F4">
      <w:pPr>
        <w:spacing w:after="120"/>
        <w:ind w:firstLine="720"/>
        <w:jc w:val="both"/>
        <w:rPr>
          <w:rFonts w:ascii="Times New Roman" w:eastAsia="Times New Roman" w:hAnsi="Times New Roman" w:cs="Times New Roman"/>
          <w:color w:val="000000"/>
        </w:rPr>
      </w:pPr>
      <w:r w:rsidRPr="005E2106">
        <w:rPr>
          <w:rFonts w:ascii="Times New Roman" w:eastAsia="Times New Roman" w:hAnsi="Times New Roman" w:cs="Times New Roman"/>
          <w:color w:val="000000"/>
        </w:rPr>
        <w:t>Sebagian umat menunjukkan sikap membela pelaku secara emosional dan fanatik: “Sekarang sudah biasa-biasa, tapi ada orang-orang tertentu yang masih fanatik dengan X.” Fenomena ini menandakan bahwa keluarga korban menjadi korban sekunder dari tekanan komunitas, yang mestinya berfungsi sebagai pendukung, tetapi justru memperparah beban sosial mereka. Minimnya perlindungan komunitas terhadap keluarga korban memperlihatkan kegagalan sosial dalam membangun solidaritas terhadap pihak yang rentan.</w:t>
      </w:r>
    </w:p>
    <w:p w:rsidR="005E2106" w:rsidRPr="003E20F4" w:rsidRDefault="005E2106" w:rsidP="003E20F4">
      <w:pPr>
        <w:spacing w:before="120" w:after="120"/>
        <w:jc w:val="both"/>
        <w:rPr>
          <w:rFonts w:ascii="Times New Roman" w:eastAsia="Times New Roman" w:hAnsi="Times New Roman" w:cs="Times New Roman"/>
          <w:b/>
          <w:color w:val="000000"/>
          <w:sz w:val="24"/>
          <w:szCs w:val="24"/>
        </w:rPr>
      </w:pPr>
      <w:r w:rsidRPr="003E20F4">
        <w:rPr>
          <w:rFonts w:ascii="Times New Roman" w:eastAsia="Times New Roman" w:hAnsi="Times New Roman" w:cs="Times New Roman"/>
          <w:b/>
          <w:color w:val="000000"/>
          <w:sz w:val="24"/>
          <w:szCs w:val="24"/>
        </w:rPr>
        <w:t>Dampak Spiritual</w:t>
      </w:r>
    </w:p>
    <w:p w:rsidR="005E2106" w:rsidRPr="005E2106" w:rsidRDefault="005E2106" w:rsidP="003E20F4">
      <w:pPr>
        <w:spacing w:after="120"/>
        <w:ind w:firstLine="720"/>
        <w:jc w:val="both"/>
        <w:rPr>
          <w:rFonts w:ascii="Times New Roman" w:eastAsia="Times New Roman" w:hAnsi="Times New Roman" w:cs="Times New Roman"/>
          <w:color w:val="000000"/>
        </w:rPr>
      </w:pPr>
      <w:r w:rsidRPr="005E2106">
        <w:rPr>
          <w:rFonts w:ascii="Times New Roman" w:eastAsia="Times New Roman" w:hAnsi="Times New Roman" w:cs="Times New Roman"/>
          <w:color w:val="000000"/>
        </w:rPr>
        <w:t>Meskipun mengalami tekanan berat, keluarga korban menunjukkan keteguhan dalam menjalankan kehidupan iman. Ibu Korban menyatakan: “Kami tetap menjalankan tugas di Gereja karena kami hanya bermasalah dengan seorang pastor (orangnya), bukan juga dengan umat.” “Kami tugas sebagai sie liturgi stasi juga ketua KIK dan WKRI; suami saya ketua wilayah rohani.” Anak korban sendiri tetap aktif sebagai misdinar dan menunjukkan rutinitas doa yang stabil.</w:t>
      </w:r>
    </w:p>
    <w:p w:rsidR="005E2106" w:rsidRPr="005E2106" w:rsidRDefault="005E2106" w:rsidP="003E20F4">
      <w:pPr>
        <w:spacing w:after="120"/>
        <w:ind w:firstLine="720"/>
        <w:jc w:val="both"/>
        <w:rPr>
          <w:rFonts w:ascii="Times New Roman" w:eastAsia="Times New Roman" w:hAnsi="Times New Roman" w:cs="Times New Roman"/>
          <w:color w:val="000000"/>
        </w:rPr>
      </w:pPr>
      <w:r w:rsidRPr="005E2106">
        <w:rPr>
          <w:rFonts w:ascii="Times New Roman" w:eastAsia="Times New Roman" w:hAnsi="Times New Roman" w:cs="Times New Roman"/>
          <w:color w:val="000000"/>
        </w:rPr>
        <w:t>Ibu Korban menyebutkan: “Kalau tidak pergi gereja terlambat, mama jadi singa.” Meskipun secara eksternal menunjukkan keteguhan, secara internal mereka tetap mengalami gejolak spiritual. Ibu Korban mengaku: Saat pimpin ibadah air mata jatuh-jatuh, tapi tetap jalankan tugas.” Dengan demikian, dapat disimpulkan bahwa keluarga mengalami konflik spiritual internal, tetapi mampu mempertahankan partisipasi aktif dalam kehidupan iman. Ini merupakan indikasi adanya spiritual resilience (daya lenting rohani) yang berfungsi sebagai kekuatan penyembuhan dalam jangka panjang.</w:t>
      </w:r>
    </w:p>
    <w:p w:rsidR="005E2106" w:rsidRPr="003E20F4" w:rsidRDefault="003E20F4" w:rsidP="003E20F4">
      <w:pPr>
        <w:spacing w:before="120" w:after="120"/>
        <w:jc w:val="both"/>
        <w:rPr>
          <w:rFonts w:ascii="Times New Roman" w:eastAsia="Times New Roman" w:hAnsi="Times New Roman" w:cs="Times New Roman"/>
          <w:b/>
          <w:color w:val="000000"/>
          <w:sz w:val="24"/>
          <w:szCs w:val="24"/>
        </w:rPr>
      </w:pPr>
      <w:r w:rsidRPr="003E20F4">
        <w:rPr>
          <w:rFonts w:ascii="Times New Roman" w:eastAsia="Times New Roman" w:hAnsi="Times New Roman" w:cs="Times New Roman"/>
          <w:b/>
          <w:color w:val="000000"/>
          <w:sz w:val="24"/>
          <w:szCs w:val="24"/>
        </w:rPr>
        <w:t>Rekomendasi</w:t>
      </w:r>
    </w:p>
    <w:p w:rsidR="004A57A2" w:rsidRPr="004A57A2" w:rsidRDefault="005E2106" w:rsidP="003E20F4">
      <w:pPr>
        <w:spacing w:before="120" w:after="0"/>
        <w:ind w:firstLine="720"/>
        <w:jc w:val="both"/>
        <w:rPr>
          <w:rFonts w:ascii="Times New Roman" w:eastAsia="Times New Roman" w:hAnsi="Times New Roman" w:cs="Times New Roman"/>
          <w:color w:val="000000"/>
        </w:rPr>
      </w:pPr>
      <w:r w:rsidRPr="005E2106">
        <w:rPr>
          <w:rFonts w:ascii="Times New Roman" w:eastAsia="Times New Roman" w:hAnsi="Times New Roman" w:cs="Times New Roman"/>
          <w:color w:val="000000"/>
        </w:rPr>
        <w:t xml:space="preserve">Berdasarkan hasil penelitian mengenai Efektivitas Vos Estis Lux Mundi (VELM) dalam kasus Kasus pelecehan terhadap anak di bawah umur, ditemukan bahwa meskipun kebijakan ini memiliki regulasi yang jelas, Efektivitasnya masih menghadapi </w:t>
      </w:r>
      <w:r w:rsidRPr="005E2106">
        <w:rPr>
          <w:rFonts w:ascii="Times New Roman" w:eastAsia="Times New Roman" w:hAnsi="Times New Roman" w:cs="Times New Roman"/>
          <w:color w:val="000000"/>
        </w:rPr>
        <w:lastRenderedPageBreak/>
        <w:t>berbagai hambatan, baik dalam aspek sosialisasi, pendampingan korban, maupun koordinasi antara hukum kanonik dan hukum sipil. Oleh karena itu, beberapa rekomendasi yang dapat diajukan untuk meningkatkan efektivitas kebija</w:t>
      </w:r>
      <w:r w:rsidR="004A57A2">
        <w:rPr>
          <w:rFonts w:ascii="Times New Roman" w:eastAsia="Times New Roman" w:hAnsi="Times New Roman" w:cs="Times New Roman"/>
          <w:color w:val="000000"/>
        </w:rPr>
        <w:t>kan ini adalah sebagai berikut:</w:t>
      </w:r>
    </w:p>
    <w:p w:rsidR="005E2106" w:rsidRPr="003E20F4" w:rsidRDefault="005E2106" w:rsidP="003E20F4">
      <w:pPr>
        <w:spacing w:before="120" w:after="120"/>
        <w:jc w:val="both"/>
        <w:rPr>
          <w:rFonts w:ascii="Times New Roman" w:eastAsia="Times New Roman" w:hAnsi="Times New Roman" w:cs="Times New Roman"/>
          <w:b/>
          <w:color w:val="000000"/>
          <w:sz w:val="24"/>
          <w:szCs w:val="24"/>
        </w:rPr>
      </w:pPr>
      <w:r w:rsidRPr="003E20F4">
        <w:rPr>
          <w:rFonts w:ascii="Times New Roman" w:eastAsia="Times New Roman" w:hAnsi="Times New Roman" w:cs="Times New Roman"/>
          <w:b/>
          <w:color w:val="000000"/>
          <w:sz w:val="24"/>
          <w:szCs w:val="24"/>
        </w:rPr>
        <w:t>Penguatan Sosialisasi tentang Hak Korban dan Proses Pelaporan</w:t>
      </w:r>
    </w:p>
    <w:p w:rsidR="000725EB" w:rsidRDefault="005E2106" w:rsidP="003E20F4">
      <w:pPr>
        <w:spacing w:after="120"/>
        <w:ind w:firstLine="720"/>
        <w:jc w:val="both"/>
        <w:rPr>
          <w:rFonts w:ascii="Times New Roman" w:eastAsia="Times New Roman" w:hAnsi="Times New Roman" w:cs="Times New Roman"/>
          <w:color w:val="000000"/>
        </w:rPr>
      </w:pPr>
      <w:r w:rsidRPr="005E2106">
        <w:rPr>
          <w:rFonts w:ascii="Times New Roman" w:eastAsia="Times New Roman" w:hAnsi="Times New Roman" w:cs="Times New Roman"/>
          <w:color w:val="000000"/>
        </w:rPr>
        <w:t>Salah satu temuan utama dalam penelitian ini adalah kurangnya pemahaman korban dan keluarganya mengenai prosedur pelaporan yang tersedia dalam Gereja. VELM sebenarnya telah memberikan mekanisme yang cukup jelas mengenai kewajiban pelaporan oleh pemuka agama dan bagaimana Gereja harus menangani</w:t>
      </w:r>
      <w:r w:rsidR="00CB59F5">
        <w:rPr>
          <w:rFonts w:ascii="Times New Roman" w:eastAsia="Times New Roman" w:hAnsi="Times New Roman" w:cs="Times New Roman"/>
          <w:color w:val="000000"/>
        </w:rPr>
        <w:t xml:space="preserve"> kasus Kasus pelecehan seksual.</w:t>
      </w:r>
      <w:r w:rsidR="00CB59F5">
        <w:rPr>
          <w:rStyle w:val="FootnoteReference"/>
          <w:rFonts w:ascii="Times New Roman" w:eastAsia="Times New Roman" w:hAnsi="Times New Roman" w:cs="Times New Roman"/>
          <w:color w:val="000000"/>
        </w:rPr>
        <w:footnoteReference w:id="48"/>
      </w:r>
      <w:r w:rsidRPr="005E2106">
        <w:rPr>
          <w:rFonts w:ascii="Times New Roman" w:eastAsia="Times New Roman" w:hAnsi="Times New Roman" w:cs="Times New Roman"/>
          <w:color w:val="000000"/>
        </w:rPr>
        <w:t xml:space="preserve"> Namun, dalam praktiknya, banyak jemaat dan bahkan beberapa pemuka agama di tingkat paroki yang tidak memahami</w:t>
      </w:r>
      <w:r w:rsidR="000725EB">
        <w:rPr>
          <w:rFonts w:ascii="Times New Roman" w:eastAsia="Times New Roman" w:hAnsi="Times New Roman" w:cs="Times New Roman"/>
          <w:color w:val="000000"/>
        </w:rPr>
        <w:t xml:space="preserve"> mekanisme ini secara mendalam.</w:t>
      </w:r>
    </w:p>
    <w:p w:rsidR="004A57A2" w:rsidRPr="004A57A2" w:rsidRDefault="005E2106" w:rsidP="003E20F4">
      <w:pPr>
        <w:spacing w:after="120"/>
        <w:ind w:firstLine="720"/>
        <w:jc w:val="both"/>
        <w:rPr>
          <w:rFonts w:ascii="Times New Roman" w:eastAsia="Times New Roman" w:hAnsi="Times New Roman" w:cs="Times New Roman"/>
          <w:color w:val="000000"/>
        </w:rPr>
      </w:pPr>
      <w:r w:rsidRPr="005E2106">
        <w:rPr>
          <w:rFonts w:ascii="Times New Roman" w:eastAsia="Times New Roman" w:hAnsi="Times New Roman" w:cs="Times New Roman"/>
          <w:color w:val="000000"/>
        </w:rPr>
        <w:t>Untuk mengatasi hal ini, perlu dilakukan sosialisasi yang lebih luas dan sistematis tentang hak korban serta prosedur pelaporan dalam Gereja. Sosialisasi ini bisa dilakukan melalui program pelatihan bagi imam, pastor, serta komunitas Gereja, sehingga setiap individu yang terlibat dalam Gereja memahami langkah-langkah yang harus diambil ketika menemui Kasus kasus pelecehan. Beberapa keuskupan di negara-negar</w:t>
      </w:r>
      <w:r w:rsidR="00CB59F5">
        <w:rPr>
          <w:rFonts w:ascii="Times New Roman" w:eastAsia="Times New Roman" w:hAnsi="Times New Roman" w:cs="Times New Roman"/>
          <w:color w:val="000000"/>
        </w:rPr>
        <w:t>a lain telah menerapkan hotline</w:t>
      </w:r>
      <w:r w:rsidR="00CB59F5">
        <w:rPr>
          <w:rStyle w:val="FootnoteReference"/>
          <w:rFonts w:ascii="Times New Roman" w:eastAsia="Times New Roman" w:hAnsi="Times New Roman" w:cs="Times New Roman"/>
          <w:color w:val="000000"/>
        </w:rPr>
        <w:footnoteReference w:id="49"/>
      </w:r>
      <w:r w:rsidRPr="005E2106">
        <w:rPr>
          <w:rFonts w:ascii="Times New Roman" w:eastAsia="Times New Roman" w:hAnsi="Times New Roman" w:cs="Times New Roman"/>
          <w:color w:val="000000"/>
        </w:rPr>
        <w:t xml:space="preserve"> khusus untuk pelaporan, yang memungkinkan korban untuk melaporkan kasusnya secara anonim dan mendapatkan bantuan hukum </w:t>
      </w:r>
      <w:r w:rsidR="00CB59F5">
        <w:rPr>
          <w:rFonts w:ascii="Times New Roman" w:eastAsia="Times New Roman" w:hAnsi="Times New Roman" w:cs="Times New Roman"/>
          <w:color w:val="000000"/>
        </w:rPr>
        <w:t>serta psikologis secara cepat.</w:t>
      </w:r>
      <w:r w:rsidR="00CB59F5">
        <w:rPr>
          <w:rStyle w:val="FootnoteReference"/>
          <w:rFonts w:ascii="Times New Roman" w:eastAsia="Times New Roman" w:hAnsi="Times New Roman" w:cs="Times New Roman"/>
          <w:color w:val="000000"/>
        </w:rPr>
        <w:footnoteReference w:id="50"/>
      </w:r>
      <w:r w:rsidR="00CB59F5">
        <w:rPr>
          <w:rFonts w:ascii="Times New Roman" w:eastAsia="Times New Roman" w:hAnsi="Times New Roman" w:cs="Times New Roman"/>
          <w:color w:val="000000"/>
        </w:rPr>
        <w:t xml:space="preserve"> </w:t>
      </w:r>
      <w:r w:rsidRPr="005E2106">
        <w:rPr>
          <w:rFonts w:ascii="Times New Roman" w:eastAsia="Times New Roman" w:hAnsi="Times New Roman" w:cs="Times New Roman"/>
          <w:color w:val="000000"/>
        </w:rPr>
        <w:t>Efektivitas sistem serupa dapat menjadi salah satu langkah yang perlu diper</w:t>
      </w:r>
      <w:r w:rsidR="004A57A2">
        <w:rPr>
          <w:rFonts w:ascii="Times New Roman" w:eastAsia="Times New Roman" w:hAnsi="Times New Roman" w:cs="Times New Roman"/>
          <w:color w:val="000000"/>
        </w:rPr>
        <w:t>timbangkan dalam konteks lokal.</w:t>
      </w:r>
    </w:p>
    <w:p w:rsidR="005E2106" w:rsidRPr="003E20F4" w:rsidRDefault="005E2106" w:rsidP="003E20F4">
      <w:pPr>
        <w:spacing w:before="120" w:after="120"/>
        <w:jc w:val="both"/>
        <w:rPr>
          <w:rFonts w:ascii="Times New Roman" w:eastAsia="Times New Roman" w:hAnsi="Times New Roman" w:cs="Times New Roman"/>
          <w:b/>
          <w:color w:val="000000"/>
          <w:sz w:val="24"/>
          <w:szCs w:val="24"/>
        </w:rPr>
      </w:pPr>
      <w:r w:rsidRPr="003E20F4">
        <w:rPr>
          <w:rFonts w:ascii="Times New Roman" w:eastAsia="Times New Roman" w:hAnsi="Times New Roman" w:cs="Times New Roman"/>
          <w:b/>
          <w:color w:val="000000"/>
          <w:sz w:val="24"/>
          <w:szCs w:val="24"/>
        </w:rPr>
        <w:t>Penyediaan Layanan Pendampingan Psikologis dan Spiritual bagi Korban</w:t>
      </w:r>
    </w:p>
    <w:p w:rsidR="000725EB" w:rsidRDefault="005E2106" w:rsidP="003E20F4">
      <w:pPr>
        <w:spacing w:after="120"/>
        <w:ind w:firstLine="720"/>
        <w:jc w:val="both"/>
        <w:rPr>
          <w:rFonts w:ascii="Times New Roman" w:eastAsia="Times New Roman" w:hAnsi="Times New Roman" w:cs="Times New Roman"/>
          <w:color w:val="000000"/>
        </w:rPr>
      </w:pPr>
      <w:r w:rsidRPr="005E2106">
        <w:rPr>
          <w:rFonts w:ascii="Times New Roman" w:eastAsia="Times New Roman" w:hAnsi="Times New Roman" w:cs="Times New Roman"/>
          <w:color w:val="000000"/>
        </w:rPr>
        <w:t>Selain hak pelaporan, hak korban untuk mendapatkan pendampingan psikologis dan spiritual juga harus menjadi prioritas. VELM dalam Pasal 5 telah menegaskan bahwa Gereja memiliki tanggung jawab untuk memberikan perlindungan kepada korban dan memastikan mereka mendap</w:t>
      </w:r>
      <w:r w:rsidR="00CB59F5">
        <w:rPr>
          <w:rFonts w:ascii="Times New Roman" w:eastAsia="Times New Roman" w:hAnsi="Times New Roman" w:cs="Times New Roman"/>
          <w:color w:val="000000"/>
        </w:rPr>
        <w:t>atkan dukungan yang dibutuhkan.</w:t>
      </w:r>
      <w:r w:rsidR="00CB59F5">
        <w:rPr>
          <w:rStyle w:val="FootnoteReference"/>
          <w:rFonts w:ascii="Times New Roman" w:eastAsia="Times New Roman" w:hAnsi="Times New Roman" w:cs="Times New Roman"/>
          <w:color w:val="000000"/>
        </w:rPr>
        <w:footnoteReference w:id="51"/>
      </w:r>
      <w:r w:rsidRPr="005E2106">
        <w:rPr>
          <w:rFonts w:ascii="Times New Roman" w:eastAsia="Times New Roman" w:hAnsi="Times New Roman" w:cs="Times New Roman"/>
          <w:color w:val="000000"/>
        </w:rPr>
        <w:t xml:space="preserve"> Namun, dalam kasus yang diteliti, belum ada inisiatif dari Gereja setempat untuk mendampingi </w:t>
      </w:r>
      <w:r w:rsidRPr="005E2106">
        <w:rPr>
          <w:rFonts w:ascii="Times New Roman" w:eastAsia="Times New Roman" w:hAnsi="Times New Roman" w:cs="Times New Roman"/>
          <w:color w:val="000000"/>
        </w:rPr>
        <w:lastRenderedPageBreak/>
        <w:t>korban secara psikologis maupun spiritual, meskipun kasus ini telah diketahui oleh beberapa individu dalam komunitas Gereja.</w:t>
      </w:r>
    </w:p>
    <w:p w:rsidR="004A57A2" w:rsidRPr="004A57A2" w:rsidRDefault="005E2106" w:rsidP="003E20F4">
      <w:pPr>
        <w:spacing w:after="120"/>
        <w:ind w:firstLine="720"/>
        <w:jc w:val="both"/>
        <w:rPr>
          <w:rFonts w:ascii="Times New Roman" w:eastAsia="Times New Roman" w:hAnsi="Times New Roman" w:cs="Times New Roman"/>
          <w:color w:val="000000"/>
        </w:rPr>
      </w:pPr>
      <w:r w:rsidRPr="005E2106">
        <w:rPr>
          <w:rFonts w:ascii="Times New Roman" w:eastAsia="Times New Roman" w:hAnsi="Times New Roman" w:cs="Times New Roman"/>
          <w:color w:val="000000"/>
        </w:rPr>
        <w:t>Dalam konteks ini, penting bagi Gereja untuk membentuk pusat layanan pendampingan korban yang melibatkan psikolog profesional, pekerja sosial, dan pemuka agama yang telah dilatih dalam menangani trauma akibat kekerasan seksual. Beberapa keuskupan di dunia telah menerapkan model komisi perlindungan anak, yang bertugas untuk menangani kasus-kasus seperti ini d</w:t>
      </w:r>
      <w:r w:rsidR="00CB59F5">
        <w:rPr>
          <w:rFonts w:ascii="Times New Roman" w:eastAsia="Times New Roman" w:hAnsi="Times New Roman" w:cs="Times New Roman"/>
          <w:color w:val="000000"/>
        </w:rPr>
        <w:t>engan pendekatan multidisiplin.</w:t>
      </w:r>
      <w:r w:rsidR="00CB59F5">
        <w:rPr>
          <w:rStyle w:val="FootnoteReference"/>
          <w:rFonts w:ascii="Times New Roman" w:eastAsia="Times New Roman" w:hAnsi="Times New Roman" w:cs="Times New Roman"/>
          <w:color w:val="000000"/>
        </w:rPr>
        <w:footnoteReference w:id="52"/>
      </w:r>
      <w:r w:rsidRPr="005E2106">
        <w:rPr>
          <w:rFonts w:ascii="Times New Roman" w:eastAsia="Times New Roman" w:hAnsi="Times New Roman" w:cs="Times New Roman"/>
          <w:color w:val="000000"/>
        </w:rPr>
        <w:t xml:space="preserve"> Model serupa dapat diterapkan di tingkat keuskupan untuk memastikan bahwa setiap korban mendapatkan perlindungan y</w:t>
      </w:r>
      <w:r w:rsidR="004A57A2">
        <w:rPr>
          <w:rFonts w:ascii="Times New Roman" w:eastAsia="Times New Roman" w:hAnsi="Times New Roman" w:cs="Times New Roman"/>
          <w:color w:val="000000"/>
        </w:rPr>
        <w:t>ang layak.</w:t>
      </w:r>
    </w:p>
    <w:p w:rsidR="005E2106" w:rsidRPr="003E20F4" w:rsidRDefault="005E2106" w:rsidP="003E20F4">
      <w:pPr>
        <w:spacing w:before="120" w:after="120"/>
        <w:jc w:val="both"/>
        <w:rPr>
          <w:rFonts w:ascii="Times New Roman" w:eastAsia="Times New Roman" w:hAnsi="Times New Roman" w:cs="Times New Roman"/>
          <w:b/>
          <w:color w:val="000000"/>
          <w:sz w:val="24"/>
          <w:szCs w:val="24"/>
        </w:rPr>
      </w:pPr>
      <w:r w:rsidRPr="003E20F4">
        <w:rPr>
          <w:rFonts w:ascii="Times New Roman" w:eastAsia="Times New Roman" w:hAnsi="Times New Roman" w:cs="Times New Roman"/>
          <w:b/>
          <w:color w:val="000000"/>
          <w:sz w:val="24"/>
          <w:szCs w:val="24"/>
        </w:rPr>
        <w:t>Penegakan Sanksi yang Lebih Tegas terhadap Pelaku</w:t>
      </w:r>
    </w:p>
    <w:p w:rsidR="000725EB" w:rsidRDefault="005E2106" w:rsidP="003E20F4">
      <w:pPr>
        <w:spacing w:after="120"/>
        <w:ind w:firstLine="720"/>
        <w:jc w:val="both"/>
        <w:rPr>
          <w:rFonts w:ascii="Times New Roman" w:eastAsia="Times New Roman" w:hAnsi="Times New Roman" w:cs="Times New Roman"/>
          <w:color w:val="000000"/>
        </w:rPr>
      </w:pPr>
      <w:r w:rsidRPr="005E2106">
        <w:rPr>
          <w:rFonts w:ascii="Times New Roman" w:eastAsia="Times New Roman" w:hAnsi="Times New Roman" w:cs="Times New Roman"/>
          <w:color w:val="000000"/>
        </w:rPr>
        <w:t>Salah satu hambatan utama dalam Efektivitas VELM adalah lambatnya proses investigasi terhadap pelaku, serta ketidaktegasan dalam memberikan sanksi bagi</w:t>
      </w:r>
      <w:r w:rsidR="00CB59F5">
        <w:rPr>
          <w:rFonts w:ascii="Times New Roman" w:eastAsia="Times New Roman" w:hAnsi="Times New Roman" w:cs="Times New Roman"/>
          <w:color w:val="000000"/>
        </w:rPr>
        <w:t xml:space="preserve"> mereka yang terbukti bersalah.</w:t>
      </w:r>
      <w:r w:rsidR="00CB59F5">
        <w:rPr>
          <w:rStyle w:val="FootnoteReference"/>
          <w:rFonts w:ascii="Times New Roman" w:eastAsia="Times New Roman" w:hAnsi="Times New Roman" w:cs="Times New Roman"/>
          <w:color w:val="000000"/>
        </w:rPr>
        <w:footnoteReference w:id="53"/>
      </w:r>
      <w:r w:rsidRPr="005E2106">
        <w:rPr>
          <w:rFonts w:ascii="Times New Roman" w:eastAsia="Times New Roman" w:hAnsi="Times New Roman" w:cs="Times New Roman"/>
          <w:color w:val="000000"/>
        </w:rPr>
        <w:t xml:space="preserve"> Meskipun VELM telah mengatur kewajiban investigasi bagi otoritas Gereja, dalam praktiknya, banyak kasus yang tidak mendapatkan penyelidikan yang optimal, terutama ketika kasus tersebut</w:t>
      </w:r>
      <w:r w:rsidR="000725EB">
        <w:rPr>
          <w:rFonts w:ascii="Times New Roman" w:eastAsia="Times New Roman" w:hAnsi="Times New Roman" w:cs="Times New Roman"/>
          <w:color w:val="000000"/>
        </w:rPr>
        <w:t xml:space="preserve"> tidak dilaporkan secara resmi.</w:t>
      </w:r>
    </w:p>
    <w:p w:rsidR="004A57A2" w:rsidRDefault="005E2106" w:rsidP="003E20F4">
      <w:pPr>
        <w:spacing w:after="120"/>
        <w:ind w:firstLine="720"/>
        <w:jc w:val="both"/>
        <w:rPr>
          <w:rFonts w:ascii="Times New Roman" w:eastAsia="Times New Roman" w:hAnsi="Times New Roman" w:cs="Times New Roman"/>
          <w:color w:val="000000"/>
        </w:rPr>
      </w:pPr>
      <w:r w:rsidRPr="005E2106">
        <w:rPr>
          <w:rFonts w:ascii="Times New Roman" w:eastAsia="Times New Roman" w:hAnsi="Times New Roman" w:cs="Times New Roman"/>
          <w:color w:val="000000"/>
        </w:rPr>
        <w:t>Untuk meningkatkan efektivitas kebijakan ini, perlu adanya mekanisme audit dan pemantauan independen yang memastikan bahwa setiap laporan diproses dengan cepat dan transparan. Beberapa keuskupan di Amerika Serikat telah menerapkan komisi investigasi independen, yang bertugas untuk mengawasi proses investigasi dalam Gereja dan memastikan adanya a</w:t>
      </w:r>
      <w:r w:rsidR="00CB59F5">
        <w:rPr>
          <w:rFonts w:ascii="Times New Roman" w:eastAsia="Times New Roman" w:hAnsi="Times New Roman" w:cs="Times New Roman"/>
          <w:color w:val="000000"/>
        </w:rPr>
        <w:t>kuntabilitas yang lebih tinggi.</w:t>
      </w:r>
      <w:r w:rsidR="00CB59F5">
        <w:rPr>
          <w:rStyle w:val="FootnoteReference"/>
          <w:rFonts w:ascii="Times New Roman" w:eastAsia="Times New Roman" w:hAnsi="Times New Roman" w:cs="Times New Roman"/>
          <w:color w:val="000000"/>
        </w:rPr>
        <w:footnoteReference w:id="54"/>
      </w:r>
      <w:r w:rsidRPr="005E2106">
        <w:rPr>
          <w:rFonts w:ascii="Times New Roman" w:eastAsia="Times New Roman" w:hAnsi="Times New Roman" w:cs="Times New Roman"/>
          <w:color w:val="000000"/>
        </w:rPr>
        <w:t xml:space="preserve"> Model seperti ini perlu dipertimbangkan dalam konteks lokal agar Gereja tidak hanya bergantung pada sistem internal yang rentan terhadap konflik kepentingan.</w:t>
      </w:r>
    </w:p>
    <w:p w:rsidR="000C6E8F" w:rsidRPr="00B94E05" w:rsidRDefault="000C6E8F" w:rsidP="008E63A8">
      <w:pPr>
        <w:tabs>
          <w:tab w:val="left" w:pos="4549"/>
        </w:tabs>
        <w:spacing w:before="360" w:after="120" w:line="240" w:lineRule="auto"/>
        <w:jc w:val="both"/>
        <w:rPr>
          <w:rFonts w:ascii="Times New Roman" w:hAnsi="Times New Roman" w:cs="Times New Roman"/>
          <w:b/>
          <w:bCs/>
          <w:color w:val="14142B"/>
          <w:sz w:val="24"/>
          <w:szCs w:val="24"/>
          <w:shd w:val="clear" w:color="auto" w:fill="FFFFFF"/>
        </w:rPr>
      </w:pPr>
      <w:r w:rsidRPr="00B94E05">
        <w:rPr>
          <w:rFonts w:ascii="Times New Roman" w:hAnsi="Times New Roman" w:cs="Times New Roman"/>
          <w:b/>
          <w:bCs/>
          <w:color w:val="000000" w:themeColor="text1"/>
          <w:sz w:val="24"/>
          <w:szCs w:val="24"/>
          <w:shd w:val="clear" w:color="auto" w:fill="FFFFFF"/>
        </w:rPr>
        <w:t>Penutup</w:t>
      </w:r>
      <w:r w:rsidR="00654AC0">
        <w:rPr>
          <w:rFonts w:ascii="Times New Roman" w:hAnsi="Times New Roman" w:cs="Times New Roman"/>
          <w:b/>
          <w:bCs/>
          <w:color w:val="000000" w:themeColor="text1"/>
          <w:sz w:val="24"/>
          <w:szCs w:val="24"/>
          <w:shd w:val="clear" w:color="auto" w:fill="FFFFFF"/>
        </w:rPr>
        <w:t xml:space="preserve"> </w:t>
      </w:r>
    </w:p>
    <w:p w:rsidR="00FE616A" w:rsidRPr="00FE616A" w:rsidRDefault="00FE616A" w:rsidP="008E63A8">
      <w:pPr>
        <w:spacing w:before="240" w:after="120"/>
        <w:ind w:firstLine="720"/>
        <w:jc w:val="both"/>
        <w:rPr>
          <w:rFonts w:ascii="Times New Roman" w:eastAsia="Times New Roman" w:hAnsi="Times New Roman" w:cs="Times New Roman"/>
          <w:color w:val="000000"/>
        </w:rPr>
      </w:pPr>
      <w:r w:rsidRPr="00FE616A">
        <w:rPr>
          <w:rFonts w:ascii="Times New Roman" w:eastAsia="Times New Roman" w:hAnsi="Times New Roman" w:cs="Times New Roman"/>
          <w:color w:val="000000"/>
        </w:rPr>
        <w:t xml:space="preserve">Berdasarkan hasil penelitian ini, dapat disimpulkan bahwa Vos Estis Lux Mundi merupakan kebijakan yang telah memberikan landasan hukum yang lebih jelas bagi Gereja dalam menangani Kasus pelecehan seksual terhadap anak di bawah umur. Namun, dalam Efektivitasnya, masih terdapat berbagai tantangan yang menghambat </w:t>
      </w:r>
      <w:r w:rsidRPr="00FE616A">
        <w:rPr>
          <w:rFonts w:ascii="Times New Roman" w:eastAsia="Times New Roman" w:hAnsi="Times New Roman" w:cs="Times New Roman"/>
          <w:color w:val="000000"/>
        </w:rPr>
        <w:lastRenderedPageBreak/>
        <w:t>efektivitas kebijakan ini, terutama dalam aspek pelaporan, pendampingan korban, serta penegakan sanksi terhadap pelaku.</w:t>
      </w:r>
    </w:p>
    <w:p w:rsidR="00FE616A" w:rsidRPr="00FE616A" w:rsidRDefault="00FE616A" w:rsidP="003E20F4">
      <w:pPr>
        <w:spacing w:before="120" w:after="120"/>
        <w:ind w:firstLine="720"/>
        <w:jc w:val="both"/>
        <w:rPr>
          <w:rFonts w:ascii="Times New Roman" w:eastAsia="Times New Roman" w:hAnsi="Times New Roman" w:cs="Times New Roman"/>
          <w:color w:val="000000"/>
        </w:rPr>
      </w:pPr>
      <w:r w:rsidRPr="00FE616A">
        <w:rPr>
          <w:rFonts w:ascii="Times New Roman" w:eastAsia="Times New Roman" w:hAnsi="Times New Roman" w:cs="Times New Roman"/>
          <w:color w:val="000000"/>
        </w:rPr>
        <w:t>Dua kasus yang diteliti menunjukkan bahwa meskipun Kasus pelecehan telah diketahui oleh beberapa pihak di komunitas Gereja, korban dan keluarganya tidak memiliki akses yang cukup terhadap mekanisme pelaporan yang tersedia. Hal ini menunjukkan adanya kesenjangan antara kebijakan dan efektivitas di bawah atau kalangan umat beriman. Oleh karena itu, diperlukan upaya konkret untuk meningkatkan sosialisasi, memperkuat mekanisme pendampingan korban, serta memperketat pengawasan terhadap pelaksanaan kebijakan ini dalam lingkungan Gereja.</w:t>
      </w:r>
    </w:p>
    <w:p w:rsidR="00654AC0" w:rsidRDefault="00FE616A" w:rsidP="003E20F4">
      <w:pPr>
        <w:spacing w:before="120" w:after="120"/>
        <w:ind w:firstLine="720"/>
        <w:jc w:val="both"/>
        <w:rPr>
          <w:rFonts w:ascii="Times New Roman" w:eastAsia="Times New Roman" w:hAnsi="Times New Roman" w:cs="Times New Roman"/>
          <w:color w:val="000000"/>
        </w:rPr>
      </w:pPr>
      <w:r w:rsidRPr="00FE616A">
        <w:rPr>
          <w:rFonts w:ascii="Times New Roman" w:eastAsia="Times New Roman" w:hAnsi="Times New Roman" w:cs="Times New Roman"/>
          <w:color w:val="000000"/>
        </w:rPr>
        <w:t>Penelitian ini juga menggarisbawahi pentingnya keterlibatan berbagai pihak, termasuk psikolog, pekerja sosial, dan ahli hukum dalam menangani kasus pelecehan seksual di lingkungan Gereja. Ke depan, penelitian lebih lanjut dapat dilakukan untuk mengevaluasi Efektivitas kebijakan perlindungan anak dalam Gereja di berbagai wilayah, serta mengidentifikasi model terbaik dalam menangani kasus-kasus serupa agar dapat diterapkan secara lebih luas.</w:t>
      </w:r>
    </w:p>
    <w:p w:rsidR="000C6E8F" w:rsidRDefault="000C6E8F" w:rsidP="00CC4BFE">
      <w:pPr>
        <w:spacing w:after="0" w:line="360" w:lineRule="auto"/>
        <w:rPr>
          <w:rFonts w:ascii="Minion Pro" w:hAnsi="Minion Pro" w:cs="Times New Roman"/>
          <w:color w:val="14142B"/>
          <w:sz w:val="24"/>
          <w:szCs w:val="24"/>
          <w:shd w:val="clear" w:color="auto" w:fill="FFFFFF"/>
        </w:rPr>
      </w:pPr>
    </w:p>
    <w:p w:rsidR="000C6E8F" w:rsidRDefault="00FE616A" w:rsidP="00CC4BFE">
      <w:pPr>
        <w:spacing w:after="0" w:line="360" w:lineRule="auto"/>
        <w:jc w:val="both"/>
        <w:rPr>
          <w:rFonts w:ascii="Times New Roman" w:hAnsi="Times New Roman" w:cs="Times New Roman"/>
          <w:b/>
          <w:bCs/>
          <w:color w:val="000000" w:themeColor="text1"/>
          <w:sz w:val="24"/>
          <w:szCs w:val="24"/>
          <w:shd w:val="clear" w:color="auto" w:fill="FFFFFF"/>
        </w:rPr>
      </w:pPr>
      <w:r>
        <w:rPr>
          <w:rFonts w:ascii="Times New Roman" w:hAnsi="Times New Roman" w:cs="Times New Roman"/>
          <w:b/>
          <w:bCs/>
          <w:color w:val="000000" w:themeColor="text1"/>
          <w:sz w:val="24"/>
          <w:szCs w:val="24"/>
          <w:shd w:val="clear" w:color="auto" w:fill="FFFFFF"/>
        </w:rPr>
        <w:t>Daftar Pustaka</w:t>
      </w:r>
    </w:p>
    <w:p w:rsidR="00FE616A" w:rsidRPr="00FE616A" w:rsidRDefault="00FE616A" w:rsidP="003E20F4">
      <w:pPr>
        <w:spacing w:after="0" w:line="240" w:lineRule="auto"/>
        <w:contextualSpacing/>
        <w:jc w:val="both"/>
        <w:rPr>
          <w:rFonts w:ascii="Times New Roman" w:eastAsia="Times New Roman" w:hAnsi="Times New Roman" w:cs="Times New Roman"/>
          <w:color w:val="000000"/>
        </w:rPr>
      </w:pPr>
      <w:r w:rsidRPr="00FE616A">
        <w:rPr>
          <w:rFonts w:ascii="Times New Roman" w:eastAsia="Times New Roman" w:hAnsi="Times New Roman" w:cs="Times New Roman"/>
          <w:color w:val="000000"/>
        </w:rPr>
        <w:t xml:space="preserve">American Psychiatric Association. Diagnostic and Statistical Manual of Mental Disorders: DSM-5. 5th ed. Washington, DC: American </w:t>
      </w:r>
      <w:proofErr w:type="spellStart"/>
      <w:r w:rsidRPr="00FE616A">
        <w:rPr>
          <w:rFonts w:ascii="Times New Roman" w:eastAsia="Times New Roman" w:hAnsi="Times New Roman" w:cs="Times New Roman"/>
          <w:color w:val="000000"/>
        </w:rPr>
        <w:t>Psychiatric</w:t>
      </w:r>
      <w:proofErr w:type="spellEnd"/>
      <w:r w:rsidRPr="00FE616A">
        <w:rPr>
          <w:rFonts w:ascii="Times New Roman" w:eastAsia="Times New Roman" w:hAnsi="Times New Roman" w:cs="Times New Roman"/>
          <w:color w:val="000000"/>
        </w:rPr>
        <w:t xml:space="preserve"> </w:t>
      </w:r>
      <w:proofErr w:type="spellStart"/>
      <w:r w:rsidRPr="00FE616A">
        <w:rPr>
          <w:rFonts w:ascii="Times New Roman" w:eastAsia="Times New Roman" w:hAnsi="Times New Roman" w:cs="Times New Roman"/>
          <w:color w:val="000000"/>
        </w:rPr>
        <w:t>Publishing</w:t>
      </w:r>
      <w:proofErr w:type="spellEnd"/>
      <w:r w:rsidRPr="00FE616A">
        <w:rPr>
          <w:rFonts w:ascii="Times New Roman" w:eastAsia="Times New Roman" w:hAnsi="Times New Roman" w:cs="Times New Roman"/>
          <w:color w:val="000000"/>
        </w:rPr>
        <w:t>, 2013.</w:t>
      </w:r>
    </w:p>
    <w:p w:rsidR="00FE616A" w:rsidRPr="00FE616A" w:rsidRDefault="00FE616A" w:rsidP="003E20F4">
      <w:pPr>
        <w:spacing w:after="0" w:line="240" w:lineRule="auto"/>
        <w:contextualSpacing/>
        <w:jc w:val="both"/>
        <w:rPr>
          <w:rFonts w:ascii="Times New Roman" w:eastAsia="Times New Roman" w:hAnsi="Times New Roman" w:cs="Times New Roman"/>
          <w:color w:val="000000"/>
        </w:rPr>
      </w:pPr>
      <w:r w:rsidRPr="00FE616A">
        <w:rPr>
          <w:rFonts w:ascii="Times New Roman" w:eastAsia="Times New Roman" w:hAnsi="Times New Roman" w:cs="Times New Roman"/>
          <w:color w:val="000000"/>
        </w:rPr>
        <w:t>Berlin, Fred S. “Pedophilia and Ephebophilia.” In Encycloped</w:t>
      </w:r>
      <w:r>
        <w:rPr>
          <w:rFonts w:ascii="Times New Roman" w:eastAsia="Times New Roman" w:hAnsi="Times New Roman" w:cs="Times New Roman"/>
          <w:color w:val="000000"/>
        </w:rPr>
        <w:t>ia of Human Behavior, edited by</w:t>
      </w:r>
      <w:r>
        <w:rPr>
          <w:rFonts w:ascii="Times New Roman" w:eastAsia="Times New Roman" w:hAnsi="Times New Roman" w:cs="Times New Roman"/>
          <w:color w:val="000000"/>
          <w:lang w:val="en-US"/>
        </w:rPr>
        <w:t xml:space="preserve"> </w:t>
      </w:r>
      <w:r w:rsidRPr="00FE616A">
        <w:rPr>
          <w:rFonts w:ascii="Times New Roman" w:eastAsia="Times New Roman" w:hAnsi="Times New Roman" w:cs="Times New Roman"/>
          <w:color w:val="000000"/>
        </w:rPr>
        <w:t xml:space="preserve">V. S. Ramachandran, 2nd ed., 70–75. San Diego: </w:t>
      </w:r>
      <w:proofErr w:type="spellStart"/>
      <w:r w:rsidRPr="00FE616A">
        <w:rPr>
          <w:rFonts w:ascii="Times New Roman" w:eastAsia="Times New Roman" w:hAnsi="Times New Roman" w:cs="Times New Roman"/>
          <w:color w:val="000000"/>
        </w:rPr>
        <w:t>Academic</w:t>
      </w:r>
      <w:proofErr w:type="spellEnd"/>
      <w:r w:rsidRPr="00FE616A">
        <w:rPr>
          <w:rFonts w:ascii="Times New Roman" w:eastAsia="Times New Roman" w:hAnsi="Times New Roman" w:cs="Times New Roman"/>
          <w:color w:val="000000"/>
        </w:rPr>
        <w:t xml:space="preserve"> </w:t>
      </w:r>
      <w:proofErr w:type="spellStart"/>
      <w:r w:rsidRPr="00FE616A">
        <w:rPr>
          <w:rFonts w:ascii="Times New Roman" w:eastAsia="Times New Roman" w:hAnsi="Times New Roman" w:cs="Times New Roman"/>
          <w:color w:val="000000"/>
        </w:rPr>
        <w:t>Press</w:t>
      </w:r>
      <w:proofErr w:type="spellEnd"/>
      <w:r w:rsidRPr="00FE616A">
        <w:rPr>
          <w:rFonts w:ascii="Times New Roman" w:eastAsia="Times New Roman" w:hAnsi="Times New Roman" w:cs="Times New Roman"/>
          <w:color w:val="000000"/>
        </w:rPr>
        <w:t>, 2012.</w:t>
      </w:r>
    </w:p>
    <w:p w:rsidR="00FE616A" w:rsidRPr="00FE616A" w:rsidRDefault="00FE616A" w:rsidP="003E20F4">
      <w:pPr>
        <w:spacing w:after="0" w:line="240" w:lineRule="auto"/>
        <w:contextualSpacing/>
        <w:jc w:val="both"/>
        <w:rPr>
          <w:rFonts w:ascii="Times New Roman" w:eastAsia="Times New Roman" w:hAnsi="Times New Roman" w:cs="Times New Roman"/>
          <w:color w:val="000000"/>
        </w:rPr>
      </w:pPr>
      <w:r w:rsidRPr="00FE616A">
        <w:rPr>
          <w:rFonts w:ascii="Times New Roman" w:eastAsia="Times New Roman" w:hAnsi="Times New Roman" w:cs="Times New Roman"/>
          <w:color w:val="000000"/>
        </w:rPr>
        <w:t xml:space="preserve">Berry, Jason. </w:t>
      </w:r>
      <w:r w:rsidRPr="00340621">
        <w:rPr>
          <w:rFonts w:ascii="Times New Roman" w:eastAsia="Times New Roman" w:hAnsi="Times New Roman" w:cs="Times New Roman"/>
          <w:i/>
          <w:iCs/>
          <w:color w:val="000000"/>
        </w:rPr>
        <w:t>Lead Us Not into Temptation: Catholic Priests and the Sexual Abuse of Children</w:t>
      </w:r>
      <w:r>
        <w:rPr>
          <w:rFonts w:ascii="Times New Roman" w:eastAsia="Times New Roman" w:hAnsi="Times New Roman" w:cs="Times New Roman"/>
          <w:color w:val="000000"/>
        </w:rPr>
        <w:t>.</w:t>
      </w:r>
      <w:r>
        <w:rPr>
          <w:rFonts w:ascii="Times New Roman" w:eastAsia="Times New Roman" w:hAnsi="Times New Roman" w:cs="Times New Roman"/>
          <w:color w:val="000000"/>
          <w:lang w:val="en-US"/>
        </w:rPr>
        <w:t xml:space="preserve"> </w:t>
      </w:r>
      <w:r w:rsidRPr="00FE616A">
        <w:rPr>
          <w:rFonts w:ascii="Times New Roman" w:eastAsia="Times New Roman" w:hAnsi="Times New Roman" w:cs="Times New Roman"/>
          <w:color w:val="000000"/>
        </w:rPr>
        <w:t xml:space="preserve">New </w:t>
      </w:r>
      <w:proofErr w:type="spellStart"/>
      <w:r w:rsidRPr="00FE616A">
        <w:rPr>
          <w:rFonts w:ascii="Times New Roman" w:eastAsia="Times New Roman" w:hAnsi="Times New Roman" w:cs="Times New Roman"/>
          <w:color w:val="000000"/>
        </w:rPr>
        <w:t>York</w:t>
      </w:r>
      <w:proofErr w:type="spellEnd"/>
      <w:r w:rsidRPr="00FE616A">
        <w:rPr>
          <w:rFonts w:ascii="Times New Roman" w:eastAsia="Times New Roman" w:hAnsi="Times New Roman" w:cs="Times New Roman"/>
          <w:color w:val="000000"/>
        </w:rPr>
        <w:t xml:space="preserve">: </w:t>
      </w:r>
      <w:proofErr w:type="spellStart"/>
      <w:r w:rsidRPr="00FE616A">
        <w:rPr>
          <w:rFonts w:ascii="Times New Roman" w:eastAsia="Times New Roman" w:hAnsi="Times New Roman" w:cs="Times New Roman"/>
          <w:color w:val="000000"/>
        </w:rPr>
        <w:t>Doubleday</w:t>
      </w:r>
      <w:proofErr w:type="spellEnd"/>
      <w:r w:rsidRPr="00FE616A">
        <w:rPr>
          <w:rFonts w:ascii="Times New Roman" w:eastAsia="Times New Roman" w:hAnsi="Times New Roman" w:cs="Times New Roman"/>
          <w:color w:val="000000"/>
        </w:rPr>
        <w:t>, 1992.</w:t>
      </w:r>
    </w:p>
    <w:p w:rsidR="00FE616A" w:rsidRPr="00FE616A" w:rsidRDefault="00FE616A" w:rsidP="003E20F4">
      <w:pPr>
        <w:spacing w:after="0" w:line="240" w:lineRule="auto"/>
        <w:jc w:val="both"/>
        <w:rPr>
          <w:rFonts w:ascii="Times New Roman" w:eastAsia="Times New Roman" w:hAnsi="Times New Roman" w:cs="Times New Roman"/>
          <w:color w:val="000000"/>
        </w:rPr>
      </w:pPr>
      <w:r w:rsidRPr="00FE616A">
        <w:rPr>
          <w:rFonts w:ascii="Times New Roman" w:eastAsia="Times New Roman" w:hAnsi="Times New Roman" w:cs="Times New Roman"/>
          <w:color w:val="000000"/>
        </w:rPr>
        <w:t>Braun, Virginia, dan Victoria Clarke. Successful Qualitative Research: A Practical Guide for Beginners. London: SAGE, 2013.</w:t>
      </w:r>
    </w:p>
    <w:p w:rsidR="00FE616A" w:rsidRPr="00FE616A" w:rsidRDefault="00FE616A" w:rsidP="003E20F4">
      <w:pPr>
        <w:spacing w:after="0" w:line="240" w:lineRule="auto"/>
        <w:jc w:val="both"/>
        <w:rPr>
          <w:rFonts w:ascii="Times New Roman" w:eastAsia="Times New Roman" w:hAnsi="Times New Roman" w:cs="Times New Roman"/>
          <w:color w:val="000000"/>
        </w:rPr>
      </w:pPr>
      <w:r w:rsidRPr="00FE616A">
        <w:rPr>
          <w:rFonts w:ascii="Times New Roman" w:eastAsia="Times New Roman" w:hAnsi="Times New Roman" w:cs="Times New Roman"/>
          <w:color w:val="000000"/>
        </w:rPr>
        <w:t xml:space="preserve">Briere, John, dan Catherine Scott. </w:t>
      </w:r>
      <w:r w:rsidRPr="00340621">
        <w:rPr>
          <w:rFonts w:ascii="Times New Roman" w:eastAsia="Times New Roman" w:hAnsi="Times New Roman" w:cs="Times New Roman"/>
          <w:i/>
          <w:iCs/>
          <w:color w:val="000000"/>
        </w:rPr>
        <w:t>Principles of Trauma Therapy: A Guide to Symptoms, Evaluation, and Treatment.</w:t>
      </w:r>
      <w:r w:rsidRPr="00FE616A">
        <w:rPr>
          <w:rFonts w:ascii="Times New Roman" w:eastAsia="Times New Roman" w:hAnsi="Times New Roman" w:cs="Times New Roman"/>
          <w:color w:val="000000"/>
        </w:rPr>
        <w:t xml:space="preserve"> Los Angeles: SAGE Publications, 2014.</w:t>
      </w:r>
    </w:p>
    <w:p w:rsidR="00FE616A" w:rsidRPr="00FE616A" w:rsidRDefault="00FE616A" w:rsidP="003E20F4">
      <w:pPr>
        <w:spacing w:after="0" w:line="240" w:lineRule="auto"/>
        <w:jc w:val="both"/>
        <w:rPr>
          <w:rFonts w:ascii="Times New Roman" w:eastAsia="Times New Roman" w:hAnsi="Times New Roman" w:cs="Times New Roman"/>
          <w:color w:val="000000"/>
        </w:rPr>
      </w:pPr>
      <w:r w:rsidRPr="00FE616A">
        <w:rPr>
          <w:rFonts w:ascii="Times New Roman" w:eastAsia="Times New Roman" w:hAnsi="Times New Roman" w:cs="Times New Roman"/>
          <w:color w:val="000000"/>
        </w:rPr>
        <w:t xml:space="preserve">Clancy, Susan A. </w:t>
      </w:r>
      <w:r w:rsidRPr="00340621">
        <w:rPr>
          <w:rFonts w:ascii="Times New Roman" w:eastAsia="Times New Roman" w:hAnsi="Times New Roman" w:cs="Times New Roman"/>
          <w:i/>
          <w:iCs/>
          <w:color w:val="000000"/>
        </w:rPr>
        <w:t>The Trauma Myth: The Truth About the Sexual Abuse of Children—and Its Aftermath</w:t>
      </w:r>
      <w:r w:rsidRPr="00FE616A">
        <w:rPr>
          <w:rFonts w:ascii="Times New Roman" w:eastAsia="Times New Roman" w:hAnsi="Times New Roman" w:cs="Times New Roman"/>
          <w:color w:val="000000"/>
        </w:rPr>
        <w:t xml:space="preserve">. New </w:t>
      </w:r>
      <w:proofErr w:type="spellStart"/>
      <w:r w:rsidRPr="00FE616A">
        <w:rPr>
          <w:rFonts w:ascii="Times New Roman" w:eastAsia="Times New Roman" w:hAnsi="Times New Roman" w:cs="Times New Roman"/>
          <w:color w:val="000000"/>
        </w:rPr>
        <w:t>York</w:t>
      </w:r>
      <w:proofErr w:type="spellEnd"/>
      <w:r w:rsidRPr="00FE616A">
        <w:rPr>
          <w:rFonts w:ascii="Times New Roman" w:eastAsia="Times New Roman" w:hAnsi="Times New Roman" w:cs="Times New Roman"/>
          <w:color w:val="000000"/>
        </w:rPr>
        <w:t xml:space="preserve">: Basic </w:t>
      </w:r>
      <w:proofErr w:type="spellStart"/>
      <w:r w:rsidRPr="00FE616A">
        <w:rPr>
          <w:rFonts w:ascii="Times New Roman" w:eastAsia="Times New Roman" w:hAnsi="Times New Roman" w:cs="Times New Roman"/>
          <w:color w:val="000000"/>
        </w:rPr>
        <w:t>Books</w:t>
      </w:r>
      <w:proofErr w:type="spellEnd"/>
      <w:r w:rsidRPr="00FE616A">
        <w:rPr>
          <w:rFonts w:ascii="Times New Roman" w:eastAsia="Times New Roman" w:hAnsi="Times New Roman" w:cs="Times New Roman"/>
          <w:color w:val="000000"/>
        </w:rPr>
        <w:t>, 2009.</w:t>
      </w:r>
    </w:p>
    <w:p w:rsidR="00FE616A" w:rsidRPr="00FE616A" w:rsidRDefault="00FE616A" w:rsidP="003E20F4">
      <w:pPr>
        <w:spacing w:after="0" w:line="240" w:lineRule="auto"/>
        <w:contextualSpacing/>
        <w:jc w:val="both"/>
        <w:rPr>
          <w:rFonts w:ascii="Times New Roman" w:eastAsia="Times New Roman" w:hAnsi="Times New Roman" w:cs="Times New Roman"/>
          <w:color w:val="000000"/>
        </w:rPr>
      </w:pPr>
      <w:r w:rsidRPr="00FE616A">
        <w:rPr>
          <w:rFonts w:ascii="Times New Roman" w:eastAsia="Times New Roman" w:hAnsi="Times New Roman" w:cs="Times New Roman"/>
          <w:color w:val="000000"/>
        </w:rPr>
        <w:t xml:space="preserve">Congregation for the Doctrine of the Faith. </w:t>
      </w:r>
      <w:r w:rsidRPr="00340621">
        <w:rPr>
          <w:rFonts w:ascii="Times New Roman" w:eastAsia="Times New Roman" w:hAnsi="Times New Roman" w:cs="Times New Roman"/>
          <w:i/>
          <w:iCs/>
          <w:color w:val="000000"/>
        </w:rPr>
        <w:t>Vademecum on Certain Points of Procedure in Treating Cases of Sexual Abuse of Minors Committed by Clerics</w:t>
      </w:r>
      <w:r w:rsidRPr="00FE616A">
        <w:rPr>
          <w:rFonts w:ascii="Times New Roman" w:eastAsia="Times New Roman" w:hAnsi="Times New Roman" w:cs="Times New Roman"/>
          <w:color w:val="000000"/>
        </w:rPr>
        <w:t xml:space="preserve">. </w:t>
      </w:r>
      <w:proofErr w:type="spellStart"/>
      <w:r w:rsidRPr="00FE616A">
        <w:rPr>
          <w:rFonts w:ascii="Times New Roman" w:eastAsia="Times New Roman" w:hAnsi="Times New Roman" w:cs="Times New Roman"/>
          <w:color w:val="000000"/>
        </w:rPr>
        <w:t>Vatican</w:t>
      </w:r>
      <w:proofErr w:type="spellEnd"/>
      <w:r w:rsidRPr="00FE616A">
        <w:rPr>
          <w:rFonts w:ascii="Times New Roman" w:eastAsia="Times New Roman" w:hAnsi="Times New Roman" w:cs="Times New Roman"/>
          <w:color w:val="000000"/>
        </w:rPr>
        <w:t xml:space="preserve"> City: </w:t>
      </w:r>
      <w:proofErr w:type="spellStart"/>
      <w:r w:rsidRPr="00FE616A">
        <w:rPr>
          <w:rFonts w:ascii="Times New Roman" w:eastAsia="Times New Roman" w:hAnsi="Times New Roman" w:cs="Times New Roman"/>
          <w:color w:val="000000"/>
        </w:rPr>
        <w:t>Libreria</w:t>
      </w:r>
      <w:proofErr w:type="spellEnd"/>
      <w:r w:rsidRPr="00FE616A">
        <w:rPr>
          <w:rFonts w:ascii="Times New Roman" w:eastAsia="Times New Roman" w:hAnsi="Times New Roman" w:cs="Times New Roman"/>
          <w:color w:val="000000"/>
        </w:rPr>
        <w:t xml:space="preserve"> </w:t>
      </w:r>
      <w:proofErr w:type="spellStart"/>
      <w:r w:rsidRPr="00FE616A">
        <w:rPr>
          <w:rFonts w:ascii="Times New Roman" w:eastAsia="Times New Roman" w:hAnsi="Times New Roman" w:cs="Times New Roman"/>
          <w:color w:val="000000"/>
        </w:rPr>
        <w:t>Editrice</w:t>
      </w:r>
      <w:proofErr w:type="spellEnd"/>
      <w:r w:rsidRPr="00FE616A">
        <w:rPr>
          <w:rFonts w:ascii="Times New Roman" w:eastAsia="Times New Roman" w:hAnsi="Times New Roman" w:cs="Times New Roman"/>
          <w:color w:val="000000"/>
        </w:rPr>
        <w:t xml:space="preserve"> </w:t>
      </w:r>
      <w:proofErr w:type="spellStart"/>
      <w:r w:rsidRPr="00FE616A">
        <w:rPr>
          <w:rFonts w:ascii="Times New Roman" w:eastAsia="Times New Roman" w:hAnsi="Times New Roman" w:cs="Times New Roman"/>
          <w:color w:val="000000"/>
        </w:rPr>
        <w:t>Vaticana</w:t>
      </w:r>
      <w:proofErr w:type="spellEnd"/>
      <w:r w:rsidRPr="00FE616A">
        <w:rPr>
          <w:rFonts w:ascii="Times New Roman" w:eastAsia="Times New Roman" w:hAnsi="Times New Roman" w:cs="Times New Roman"/>
          <w:color w:val="000000"/>
        </w:rPr>
        <w:t>, 2020.</w:t>
      </w:r>
    </w:p>
    <w:p w:rsidR="00FE616A" w:rsidRPr="00FE616A" w:rsidRDefault="00FE616A" w:rsidP="003E20F4">
      <w:pPr>
        <w:spacing w:after="0" w:line="240" w:lineRule="auto"/>
        <w:contextualSpacing/>
        <w:jc w:val="both"/>
        <w:rPr>
          <w:rFonts w:ascii="Times New Roman" w:eastAsia="Times New Roman" w:hAnsi="Times New Roman" w:cs="Times New Roman"/>
          <w:color w:val="000000"/>
        </w:rPr>
      </w:pPr>
      <w:r w:rsidRPr="00FE616A">
        <w:rPr>
          <w:rFonts w:ascii="Times New Roman" w:eastAsia="Times New Roman" w:hAnsi="Times New Roman" w:cs="Times New Roman"/>
          <w:color w:val="000000"/>
        </w:rPr>
        <w:t xml:space="preserve">———. </w:t>
      </w:r>
      <w:r w:rsidRPr="00340621">
        <w:rPr>
          <w:rFonts w:ascii="Times New Roman" w:eastAsia="Times New Roman" w:hAnsi="Times New Roman" w:cs="Times New Roman"/>
          <w:i/>
          <w:iCs/>
          <w:color w:val="000000"/>
        </w:rPr>
        <w:t>Vos Estis Lux Mundi</w:t>
      </w:r>
      <w:r w:rsidRPr="00FE616A">
        <w:rPr>
          <w:rFonts w:ascii="Times New Roman" w:eastAsia="Times New Roman" w:hAnsi="Times New Roman" w:cs="Times New Roman"/>
          <w:color w:val="000000"/>
        </w:rPr>
        <w:t xml:space="preserve">. </w:t>
      </w:r>
      <w:proofErr w:type="spellStart"/>
      <w:r w:rsidRPr="00FE616A">
        <w:rPr>
          <w:rFonts w:ascii="Times New Roman" w:eastAsia="Times New Roman" w:hAnsi="Times New Roman" w:cs="Times New Roman"/>
          <w:color w:val="000000"/>
        </w:rPr>
        <w:t>Vatican</w:t>
      </w:r>
      <w:proofErr w:type="spellEnd"/>
      <w:r w:rsidRPr="00FE616A">
        <w:rPr>
          <w:rFonts w:ascii="Times New Roman" w:eastAsia="Times New Roman" w:hAnsi="Times New Roman" w:cs="Times New Roman"/>
          <w:color w:val="000000"/>
        </w:rPr>
        <w:t xml:space="preserve"> City: </w:t>
      </w:r>
      <w:proofErr w:type="spellStart"/>
      <w:r w:rsidRPr="00FE616A">
        <w:rPr>
          <w:rFonts w:ascii="Times New Roman" w:eastAsia="Times New Roman" w:hAnsi="Times New Roman" w:cs="Times New Roman"/>
          <w:color w:val="000000"/>
        </w:rPr>
        <w:t>Libreria</w:t>
      </w:r>
      <w:proofErr w:type="spellEnd"/>
      <w:r w:rsidRPr="00FE616A">
        <w:rPr>
          <w:rFonts w:ascii="Times New Roman" w:eastAsia="Times New Roman" w:hAnsi="Times New Roman" w:cs="Times New Roman"/>
          <w:color w:val="000000"/>
        </w:rPr>
        <w:t xml:space="preserve"> </w:t>
      </w:r>
      <w:proofErr w:type="spellStart"/>
      <w:r w:rsidRPr="00FE616A">
        <w:rPr>
          <w:rFonts w:ascii="Times New Roman" w:eastAsia="Times New Roman" w:hAnsi="Times New Roman" w:cs="Times New Roman"/>
          <w:color w:val="000000"/>
        </w:rPr>
        <w:t>Editrice</w:t>
      </w:r>
      <w:proofErr w:type="spellEnd"/>
      <w:r w:rsidRPr="00FE616A">
        <w:rPr>
          <w:rFonts w:ascii="Times New Roman" w:eastAsia="Times New Roman" w:hAnsi="Times New Roman" w:cs="Times New Roman"/>
          <w:color w:val="000000"/>
        </w:rPr>
        <w:t xml:space="preserve"> </w:t>
      </w:r>
      <w:proofErr w:type="spellStart"/>
      <w:r w:rsidRPr="00FE616A">
        <w:rPr>
          <w:rFonts w:ascii="Times New Roman" w:eastAsia="Times New Roman" w:hAnsi="Times New Roman" w:cs="Times New Roman"/>
          <w:color w:val="000000"/>
        </w:rPr>
        <w:t>Vaticana</w:t>
      </w:r>
      <w:proofErr w:type="spellEnd"/>
      <w:r w:rsidRPr="00FE616A">
        <w:rPr>
          <w:rFonts w:ascii="Times New Roman" w:eastAsia="Times New Roman" w:hAnsi="Times New Roman" w:cs="Times New Roman"/>
          <w:color w:val="000000"/>
        </w:rPr>
        <w:t>, 2019.</w:t>
      </w:r>
    </w:p>
    <w:p w:rsidR="00FE616A" w:rsidRPr="00FE616A" w:rsidRDefault="00FE616A" w:rsidP="003E20F4">
      <w:pPr>
        <w:spacing w:after="0" w:line="240" w:lineRule="auto"/>
        <w:contextualSpacing/>
        <w:jc w:val="both"/>
        <w:rPr>
          <w:rFonts w:ascii="Times New Roman" w:eastAsia="Times New Roman" w:hAnsi="Times New Roman" w:cs="Times New Roman"/>
          <w:color w:val="000000"/>
        </w:rPr>
      </w:pPr>
      <w:r w:rsidRPr="00FE616A">
        <w:rPr>
          <w:rFonts w:ascii="Times New Roman" w:eastAsia="Times New Roman" w:hAnsi="Times New Roman" w:cs="Times New Roman"/>
          <w:color w:val="000000"/>
        </w:rPr>
        <w:t xml:space="preserve">Creswell, John W. </w:t>
      </w:r>
      <w:r w:rsidRPr="00340621">
        <w:rPr>
          <w:rFonts w:ascii="Times New Roman" w:eastAsia="Times New Roman" w:hAnsi="Times New Roman" w:cs="Times New Roman"/>
          <w:i/>
          <w:iCs/>
          <w:color w:val="000000"/>
        </w:rPr>
        <w:t>Qualitative Inquiry and Research Design: Choosing Among Five Approache</w:t>
      </w:r>
      <w:r w:rsidRPr="00FE616A">
        <w:rPr>
          <w:rFonts w:ascii="Times New Roman" w:eastAsia="Times New Roman" w:hAnsi="Times New Roman" w:cs="Times New Roman"/>
          <w:color w:val="000000"/>
        </w:rPr>
        <w:t xml:space="preserve">s. </w:t>
      </w:r>
      <w:proofErr w:type="spellStart"/>
      <w:r w:rsidRPr="00FE616A">
        <w:rPr>
          <w:rFonts w:ascii="Times New Roman" w:eastAsia="Times New Roman" w:hAnsi="Times New Roman" w:cs="Times New Roman"/>
          <w:color w:val="000000"/>
        </w:rPr>
        <w:t>Thousand</w:t>
      </w:r>
      <w:proofErr w:type="spellEnd"/>
      <w:r w:rsidRPr="00FE616A">
        <w:rPr>
          <w:rFonts w:ascii="Times New Roman" w:eastAsia="Times New Roman" w:hAnsi="Times New Roman" w:cs="Times New Roman"/>
          <w:color w:val="000000"/>
        </w:rPr>
        <w:t xml:space="preserve"> </w:t>
      </w:r>
      <w:proofErr w:type="spellStart"/>
      <w:r w:rsidRPr="00FE616A">
        <w:rPr>
          <w:rFonts w:ascii="Times New Roman" w:eastAsia="Times New Roman" w:hAnsi="Times New Roman" w:cs="Times New Roman"/>
          <w:color w:val="000000"/>
        </w:rPr>
        <w:t>Oaks</w:t>
      </w:r>
      <w:proofErr w:type="spellEnd"/>
      <w:r w:rsidRPr="00FE616A">
        <w:rPr>
          <w:rFonts w:ascii="Times New Roman" w:eastAsia="Times New Roman" w:hAnsi="Times New Roman" w:cs="Times New Roman"/>
          <w:color w:val="000000"/>
        </w:rPr>
        <w:t>: Sage Publications, 2013.</w:t>
      </w:r>
    </w:p>
    <w:p w:rsidR="00FE616A" w:rsidRPr="00FE616A" w:rsidRDefault="00FE616A" w:rsidP="003E20F4">
      <w:pPr>
        <w:spacing w:after="0" w:line="240" w:lineRule="auto"/>
        <w:contextualSpacing/>
        <w:jc w:val="both"/>
        <w:rPr>
          <w:rFonts w:ascii="Times New Roman" w:eastAsia="Times New Roman" w:hAnsi="Times New Roman" w:cs="Times New Roman"/>
          <w:color w:val="000000"/>
        </w:rPr>
      </w:pPr>
      <w:r w:rsidRPr="00FE616A">
        <w:rPr>
          <w:rFonts w:ascii="Times New Roman" w:eastAsia="Times New Roman" w:hAnsi="Times New Roman" w:cs="Times New Roman"/>
          <w:color w:val="000000"/>
        </w:rPr>
        <w:t xml:space="preserve">Denzin, Norman K. </w:t>
      </w:r>
      <w:r w:rsidRPr="00340621">
        <w:rPr>
          <w:rFonts w:ascii="Times New Roman" w:eastAsia="Times New Roman" w:hAnsi="Times New Roman" w:cs="Times New Roman"/>
          <w:i/>
          <w:iCs/>
          <w:color w:val="000000"/>
        </w:rPr>
        <w:t>The Research Act: A Theoretical Introduction to Sociological Methods</w:t>
      </w:r>
      <w:r w:rsidRPr="00FE616A">
        <w:rPr>
          <w:rFonts w:ascii="Times New Roman" w:eastAsia="Times New Roman" w:hAnsi="Times New Roman" w:cs="Times New Roman"/>
          <w:color w:val="000000"/>
        </w:rPr>
        <w:t>.</w:t>
      </w:r>
      <w:r>
        <w:rPr>
          <w:rFonts w:ascii="Times New Roman" w:eastAsia="Times New Roman" w:hAnsi="Times New Roman" w:cs="Times New Roman"/>
          <w:color w:val="000000"/>
          <w:lang w:val="en-US"/>
        </w:rPr>
        <w:t xml:space="preserve"> </w:t>
      </w:r>
      <w:r w:rsidRPr="00FE616A">
        <w:rPr>
          <w:rFonts w:ascii="Times New Roman" w:eastAsia="Times New Roman" w:hAnsi="Times New Roman" w:cs="Times New Roman"/>
          <w:color w:val="000000"/>
        </w:rPr>
        <w:t xml:space="preserve">New </w:t>
      </w:r>
      <w:proofErr w:type="spellStart"/>
      <w:r w:rsidRPr="00FE616A">
        <w:rPr>
          <w:rFonts w:ascii="Times New Roman" w:eastAsia="Times New Roman" w:hAnsi="Times New Roman" w:cs="Times New Roman"/>
          <w:color w:val="000000"/>
        </w:rPr>
        <w:t>York</w:t>
      </w:r>
      <w:proofErr w:type="spellEnd"/>
      <w:r w:rsidRPr="00FE616A">
        <w:rPr>
          <w:rFonts w:ascii="Times New Roman" w:eastAsia="Times New Roman" w:hAnsi="Times New Roman" w:cs="Times New Roman"/>
          <w:color w:val="000000"/>
        </w:rPr>
        <w:t xml:space="preserve">: </w:t>
      </w:r>
      <w:proofErr w:type="spellStart"/>
      <w:r w:rsidRPr="00FE616A">
        <w:rPr>
          <w:rFonts w:ascii="Times New Roman" w:eastAsia="Times New Roman" w:hAnsi="Times New Roman" w:cs="Times New Roman"/>
          <w:color w:val="000000"/>
        </w:rPr>
        <w:t>Routledge</w:t>
      </w:r>
      <w:proofErr w:type="spellEnd"/>
      <w:r w:rsidRPr="00FE616A">
        <w:rPr>
          <w:rFonts w:ascii="Times New Roman" w:eastAsia="Times New Roman" w:hAnsi="Times New Roman" w:cs="Times New Roman"/>
          <w:color w:val="000000"/>
        </w:rPr>
        <w:t>, 2017.</w:t>
      </w:r>
    </w:p>
    <w:p w:rsidR="00FE616A" w:rsidRPr="00FE616A" w:rsidRDefault="00FE616A" w:rsidP="003E20F4">
      <w:pPr>
        <w:spacing w:after="0" w:line="240" w:lineRule="auto"/>
        <w:contextualSpacing/>
        <w:jc w:val="both"/>
        <w:rPr>
          <w:rFonts w:ascii="Times New Roman" w:eastAsia="Times New Roman" w:hAnsi="Times New Roman" w:cs="Times New Roman"/>
          <w:color w:val="000000"/>
        </w:rPr>
      </w:pPr>
      <w:r w:rsidRPr="00FE616A">
        <w:rPr>
          <w:rFonts w:ascii="Times New Roman" w:eastAsia="Times New Roman" w:hAnsi="Times New Roman" w:cs="Times New Roman"/>
          <w:color w:val="000000"/>
        </w:rPr>
        <w:lastRenderedPageBreak/>
        <w:t xml:space="preserve">Denzin, Norman K., dan Yvonna S. Lincoln, eds. </w:t>
      </w:r>
      <w:r w:rsidRPr="00340621">
        <w:rPr>
          <w:rFonts w:ascii="Times New Roman" w:eastAsia="Times New Roman" w:hAnsi="Times New Roman" w:cs="Times New Roman"/>
          <w:i/>
          <w:iCs/>
          <w:color w:val="000000"/>
        </w:rPr>
        <w:t>Handbook of Qualitative Research</w:t>
      </w:r>
      <w:r w:rsidRPr="00FE616A">
        <w:rPr>
          <w:rFonts w:ascii="Times New Roman" w:eastAsia="Times New Roman" w:hAnsi="Times New Roman" w:cs="Times New Roman"/>
          <w:color w:val="000000"/>
        </w:rPr>
        <w:t xml:space="preserve">. </w:t>
      </w:r>
      <w:proofErr w:type="spellStart"/>
      <w:r w:rsidRPr="00FE616A">
        <w:rPr>
          <w:rFonts w:ascii="Times New Roman" w:eastAsia="Times New Roman" w:hAnsi="Times New Roman" w:cs="Times New Roman"/>
          <w:color w:val="000000"/>
        </w:rPr>
        <w:t>Thousand</w:t>
      </w:r>
      <w:proofErr w:type="spellEnd"/>
      <w:r w:rsidRPr="00FE616A">
        <w:rPr>
          <w:rFonts w:ascii="Times New Roman" w:eastAsia="Times New Roman" w:hAnsi="Times New Roman" w:cs="Times New Roman"/>
          <w:color w:val="000000"/>
        </w:rPr>
        <w:t xml:space="preserve"> </w:t>
      </w:r>
      <w:proofErr w:type="spellStart"/>
      <w:r w:rsidRPr="00FE616A">
        <w:rPr>
          <w:rFonts w:ascii="Times New Roman" w:eastAsia="Times New Roman" w:hAnsi="Times New Roman" w:cs="Times New Roman"/>
          <w:color w:val="000000"/>
        </w:rPr>
        <w:t>Oaks</w:t>
      </w:r>
      <w:proofErr w:type="spellEnd"/>
      <w:r w:rsidRPr="00FE616A">
        <w:rPr>
          <w:rFonts w:ascii="Times New Roman" w:eastAsia="Times New Roman" w:hAnsi="Times New Roman" w:cs="Times New Roman"/>
          <w:color w:val="000000"/>
        </w:rPr>
        <w:t>: Sage, 2018.</w:t>
      </w:r>
    </w:p>
    <w:p w:rsidR="00FE616A" w:rsidRDefault="00FE616A" w:rsidP="003E20F4">
      <w:pPr>
        <w:spacing w:after="0" w:line="240" w:lineRule="auto"/>
        <w:contextualSpacing/>
        <w:jc w:val="both"/>
        <w:rPr>
          <w:rFonts w:ascii="Times New Roman" w:eastAsia="Times New Roman" w:hAnsi="Times New Roman" w:cs="Times New Roman"/>
          <w:color w:val="000000"/>
        </w:rPr>
      </w:pPr>
      <w:r w:rsidRPr="00FE616A">
        <w:rPr>
          <w:rFonts w:ascii="Times New Roman" w:eastAsia="Times New Roman" w:hAnsi="Times New Roman" w:cs="Times New Roman"/>
          <w:color w:val="000000"/>
        </w:rPr>
        <w:t xml:space="preserve">Festinger, Leon. </w:t>
      </w:r>
      <w:r w:rsidRPr="00340621">
        <w:rPr>
          <w:rFonts w:ascii="Times New Roman" w:eastAsia="Times New Roman" w:hAnsi="Times New Roman" w:cs="Times New Roman"/>
          <w:i/>
          <w:iCs/>
          <w:color w:val="000000"/>
        </w:rPr>
        <w:t>A Theory of Cognitive Dissonance.</w:t>
      </w:r>
      <w:r w:rsidRPr="00FE616A">
        <w:rPr>
          <w:rFonts w:ascii="Times New Roman" w:eastAsia="Times New Roman" w:hAnsi="Times New Roman" w:cs="Times New Roman"/>
          <w:color w:val="000000"/>
        </w:rPr>
        <w:t xml:space="preserve"> Stanford: Stanford University Press, 1957. </w:t>
      </w:r>
    </w:p>
    <w:p w:rsidR="00FE616A" w:rsidRPr="00FE616A" w:rsidRDefault="00FE616A" w:rsidP="003E20F4">
      <w:pPr>
        <w:spacing w:after="0" w:line="240" w:lineRule="auto"/>
        <w:contextualSpacing/>
        <w:jc w:val="both"/>
        <w:rPr>
          <w:rFonts w:ascii="Times New Roman" w:eastAsia="Times New Roman" w:hAnsi="Times New Roman" w:cs="Times New Roman"/>
          <w:color w:val="000000"/>
        </w:rPr>
      </w:pPr>
      <w:r w:rsidRPr="00FE616A">
        <w:rPr>
          <w:rFonts w:ascii="Times New Roman" w:eastAsia="Times New Roman" w:hAnsi="Times New Roman" w:cs="Times New Roman"/>
          <w:color w:val="000000"/>
        </w:rPr>
        <w:t xml:space="preserve">Finkelhor, David. Childhood Victimization: </w:t>
      </w:r>
      <w:r w:rsidRPr="00340621">
        <w:rPr>
          <w:rFonts w:ascii="Times New Roman" w:eastAsia="Times New Roman" w:hAnsi="Times New Roman" w:cs="Times New Roman"/>
          <w:i/>
          <w:iCs/>
          <w:color w:val="000000"/>
        </w:rPr>
        <w:t>Violence, Crime, and Abuse in the Lives of Young</w:t>
      </w:r>
      <w:r w:rsidRPr="00340621">
        <w:rPr>
          <w:rFonts w:ascii="Times New Roman" w:eastAsia="Times New Roman" w:hAnsi="Times New Roman" w:cs="Times New Roman"/>
          <w:i/>
          <w:iCs/>
          <w:color w:val="000000"/>
          <w:lang w:val="en-US"/>
        </w:rPr>
        <w:t xml:space="preserve"> </w:t>
      </w:r>
      <w:r w:rsidRPr="00340621">
        <w:rPr>
          <w:rFonts w:ascii="Times New Roman" w:eastAsia="Times New Roman" w:hAnsi="Times New Roman" w:cs="Times New Roman"/>
          <w:i/>
          <w:iCs/>
          <w:color w:val="000000"/>
        </w:rPr>
        <w:t>People.</w:t>
      </w:r>
      <w:r w:rsidRPr="00FE616A">
        <w:rPr>
          <w:rFonts w:ascii="Times New Roman" w:eastAsia="Times New Roman" w:hAnsi="Times New Roman" w:cs="Times New Roman"/>
          <w:color w:val="000000"/>
        </w:rPr>
        <w:t xml:space="preserve"> New </w:t>
      </w:r>
      <w:proofErr w:type="spellStart"/>
      <w:r w:rsidRPr="00FE616A">
        <w:rPr>
          <w:rFonts w:ascii="Times New Roman" w:eastAsia="Times New Roman" w:hAnsi="Times New Roman" w:cs="Times New Roman"/>
          <w:color w:val="000000"/>
        </w:rPr>
        <w:t>York</w:t>
      </w:r>
      <w:proofErr w:type="spellEnd"/>
      <w:r w:rsidRPr="00FE616A">
        <w:rPr>
          <w:rFonts w:ascii="Times New Roman" w:eastAsia="Times New Roman" w:hAnsi="Times New Roman" w:cs="Times New Roman"/>
          <w:color w:val="000000"/>
        </w:rPr>
        <w:t xml:space="preserve">: Oxford </w:t>
      </w:r>
      <w:proofErr w:type="spellStart"/>
      <w:r w:rsidRPr="00FE616A">
        <w:rPr>
          <w:rFonts w:ascii="Times New Roman" w:eastAsia="Times New Roman" w:hAnsi="Times New Roman" w:cs="Times New Roman"/>
          <w:color w:val="000000"/>
        </w:rPr>
        <w:t>University</w:t>
      </w:r>
      <w:proofErr w:type="spellEnd"/>
      <w:r w:rsidRPr="00FE616A">
        <w:rPr>
          <w:rFonts w:ascii="Times New Roman" w:eastAsia="Times New Roman" w:hAnsi="Times New Roman" w:cs="Times New Roman"/>
          <w:color w:val="000000"/>
        </w:rPr>
        <w:t xml:space="preserve"> </w:t>
      </w:r>
      <w:proofErr w:type="spellStart"/>
      <w:r w:rsidRPr="00FE616A">
        <w:rPr>
          <w:rFonts w:ascii="Times New Roman" w:eastAsia="Times New Roman" w:hAnsi="Times New Roman" w:cs="Times New Roman"/>
          <w:color w:val="000000"/>
        </w:rPr>
        <w:t>Press</w:t>
      </w:r>
      <w:proofErr w:type="spellEnd"/>
      <w:r w:rsidRPr="00FE616A">
        <w:rPr>
          <w:rFonts w:ascii="Times New Roman" w:eastAsia="Times New Roman" w:hAnsi="Times New Roman" w:cs="Times New Roman"/>
          <w:color w:val="000000"/>
        </w:rPr>
        <w:t>, 2008.</w:t>
      </w:r>
    </w:p>
    <w:p w:rsidR="00FE616A" w:rsidRPr="00FE616A" w:rsidRDefault="00FE616A" w:rsidP="003E20F4">
      <w:pPr>
        <w:spacing w:after="0" w:line="240" w:lineRule="auto"/>
        <w:contextualSpacing/>
        <w:jc w:val="both"/>
        <w:rPr>
          <w:rFonts w:ascii="Times New Roman" w:eastAsia="Times New Roman" w:hAnsi="Times New Roman" w:cs="Times New Roman"/>
          <w:color w:val="000000"/>
        </w:rPr>
      </w:pPr>
      <w:r w:rsidRPr="00FE616A">
        <w:rPr>
          <w:rFonts w:ascii="Times New Roman" w:eastAsia="Times New Roman" w:hAnsi="Times New Roman" w:cs="Times New Roman"/>
          <w:color w:val="000000"/>
        </w:rPr>
        <w:t xml:space="preserve">Flick, Uwe. </w:t>
      </w:r>
      <w:r w:rsidRPr="00340621">
        <w:rPr>
          <w:rFonts w:ascii="Times New Roman" w:eastAsia="Times New Roman" w:hAnsi="Times New Roman" w:cs="Times New Roman"/>
          <w:i/>
          <w:iCs/>
          <w:color w:val="000000"/>
        </w:rPr>
        <w:t>An Introduction to Qualitative Research</w:t>
      </w:r>
      <w:r w:rsidRPr="00FE616A">
        <w:rPr>
          <w:rFonts w:ascii="Times New Roman" w:eastAsia="Times New Roman" w:hAnsi="Times New Roman" w:cs="Times New Roman"/>
          <w:color w:val="000000"/>
        </w:rPr>
        <w:t>. London: SAGE, 2018.</w:t>
      </w:r>
    </w:p>
    <w:p w:rsidR="00FE616A" w:rsidRPr="00FE616A" w:rsidRDefault="00FE616A" w:rsidP="003E20F4">
      <w:pPr>
        <w:spacing w:after="0" w:line="240" w:lineRule="auto"/>
        <w:contextualSpacing/>
        <w:jc w:val="both"/>
        <w:rPr>
          <w:rFonts w:ascii="Times New Roman" w:eastAsia="Times New Roman" w:hAnsi="Times New Roman" w:cs="Times New Roman"/>
          <w:color w:val="000000"/>
        </w:rPr>
      </w:pPr>
      <w:r w:rsidRPr="00FE616A">
        <w:rPr>
          <w:rFonts w:ascii="Times New Roman" w:eastAsia="Times New Roman" w:hAnsi="Times New Roman" w:cs="Times New Roman"/>
          <w:color w:val="000000"/>
        </w:rPr>
        <w:t xml:space="preserve">Gartner, Richard B. </w:t>
      </w:r>
      <w:proofErr w:type="spellStart"/>
      <w:r w:rsidRPr="00340621">
        <w:rPr>
          <w:rFonts w:ascii="Times New Roman" w:eastAsia="Times New Roman" w:hAnsi="Times New Roman" w:cs="Times New Roman"/>
          <w:i/>
          <w:iCs/>
          <w:color w:val="000000"/>
        </w:rPr>
        <w:t>Betrayed</w:t>
      </w:r>
      <w:proofErr w:type="spellEnd"/>
      <w:r w:rsidRPr="00340621">
        <w:rPr>
          <w:rFonts w:ascii="Times New Roman" w:eastAsia="Times New Roman" w:hAnsi="Times New Roman" w:cs="Times New Roman"/>
          <w:i/>
          <w:iCs/>
          <w:color w:val="000000"/>
        </w:rPr>
        <w:t xml:space="preserve"> as Boys: </w:t>
      </w:r>
      <w:proofErr w:type="spellStart"/>
      <w:r w:rsidRPr="00340621">
        <w:rPr>
          <w:rFonts w:ascii="Times New Roman" w:eastAsia="Times New Roman" w:hAnsi="Times New Roman" w:cs="Times New Roman"/>
          <w:i/>
          <w:iCs/>
          <w:color w:val="000000"/>
        </w:rPr>
        <w:t>Psychodynamic</w:t>
      </w:r>
      <w:proofErr w:type="spellEnd"/>
      <w:r w:rsidRPr="00340621">
        <w:rPr>
          <w:rFonts w:ascii="Times New Roman" w:eastAsia="Times New Roman" w:hAnsi="Times New Roman" w:cs="Times New Roman"/>
          <w:i/>
          <w:iCs/>
          <w:color w:val="000000"/>
        </w:rPr>
        <w:t xml:space="preserve"> </w:t>
      </w:r>
      <w:proofErr w:type="spellStart"/>
      <w:r w:rsidRPr="00340621">
        <w:rPr>
          <w:rFonts w:ascii="Times New Roman" w:eastAsia="Times New Roman" w:hAnsi="Times New Roman" w:cs="Times New Roman"/>
          <w:i/>
          <w:iCs/>
          <w:color w:val="000000"/>
        </w:rPr>
        <w:t>Treatment</w:t>
      </w:r>
      <w:proofErr w:type="spellEnd"/>
      <w:r w:rsidRPr="00340621">
        <w:rPr>
          <w:rFonts w:ascii="Times New Roman" w:eastAsia="Times New Roman" w:hAnsi="Times New Roman" w:cs="Times New Roman"/>
          <w:i/>
          <w:iCs/>
          <w:color w:val="000000"/>
        </w:rPr>
        <w:t xml:space="preserve"> </w:t>
      </w:r>
      <w:proofErr w:type="spellStart"/>
      <w:r w:rsidRPr="00340621">
        <w:rPr>
          <w:rFonts w:ascii="Times New Roman" w:eastAsia="Times New Roman" w:hAnsi="Times New Roman" w:cs="Times New Roman"/>
          <w:i/>
          <w:iCs/>
          <w:color w:val="000000"/>
        </w:rPr>
        <w:t>of</w:t>
      </w:r>
      <w:proofErr w:type="spellEnd"/>
      <w:r w:rsidRPr="00340621">
        <w:rPr>
          <w:rFonts w:ascii="Times New Roman" w:eastAsia="Times New Roman" w:hAnsi="Times New Roman" w:cs="Times New Roman"/>
          <w:i/>
          <w:iCs/>
          <w:color w:val="000000"/>
        </w:rPr>
        <w:t xml:space="preserve"> </w:t>
      </w:r>
      <w:proofErr w:type="spellStart"/>
      <w:r w:rsidRPr="00340621">
        <w:rPr>
          <w:rFonts w:ascii="Times New Roman" w:eastAsia="Times New Roman" w:hAnsi="Times New Roman" w:cs="Times New Roman"/>
          <w:i/>
          <w:iCs/>
          <w:color w:val="000000"/>
        </w:rPr>
        <w:t>Sexually</w:t>
      </w:r>
      <w:proofErr w:type="spellEnd"/>
      <w:r w:rsidRPr="00340621">
        <w:rPr>
          <w:rFonts w:ascii="Times New Roman" w:eastAsia="Times New Roman" w:hAnsi="Times New Roman" w:cs="Times New Roman"/>
          <w:i/>
          <w:iCs/>
          <w:color w:val="000000"/>
        </w:rPr>
        <w:t xml:space="preserve"> </w:t>
      </w:r>
      <w:proofErr w:type="spellStart"/>
      <w:r w:rsidRPr="00340621">
        <w:rPr>
          <w:rFonts w:ascii="Times New Roman" w:eastAsia="Times New Roman" w:hAnsi="Times New Roman" w:cs="Times New Roman"/>
          <w:i/>
          <w:iCs/>
          <w:color w:val="000000"/>
        </w:rPr>
        <w:t>Abused</w:t>
      </w:r>
      <w:proofErr w:type="spellEnd"/>
      <w:r w:rsidRPr="00340621">
        <w:rPr>
          <w:rFonts w:ascii="Times New Roman" w:eastAsia="Times New Roman" w:hAnsi="Times New Roman" w:cs="Times New Roman"/>
          <w:i/>
          <w:iCs/>
          <w:color w:val="000000"/>
        </w:rPr>
        <w:t xml:space="preserve"> </w:t>
      </w:r>
      <w:proofErr w:type="spellStart"/>
      <w:r w:rsidRPr="00340621">
        <w:rPr>
          <w:rFonts w:ascii="Times New Roman" w:eastAsia="Times New Roman" w:hAnsi="Times New Roman" w:cs="Times New Roman"/>
          <w:i/>
          <w:iCs/>
          <w:color w:val="000000"/>
        </w:rPr>
        <w:t>Men</w:t>
      </w:r>
      <w:proofErr w:type="spellEnd"/>
      <w:r w:rsidRPr="00340621">
        <w:rPr>
          <w:rFonts w:ascii="Times New Roman" w:eastAsia="Times New Roman" w:hAnsi="Times New Roman" w:cs="Times New Roman"/>
          <w:i/>
          <w:iCs/>
          <w:color w:val="000000"/>
        </w:rPr>
        <w:t>.</w:t>
      </w:r>
      <w:r>
        <w:rPr>
          <w:rFonts w:ascii="Times New Roman" w:eastAsia="Times New Roman" w:hAnsi="Times New Roman" w:cs="Times New Roman"/>
          <w:color w:val="000000"/>
          <w:lang w:val="en-US"/>
        </w:rPr>
        <w:t xml:space="preserve"> </w:t>
      </w:r>
      <w:r w:rsidRPr="00FE616A">
        <w:rPr>
          <w:rFonts w:ascii="Times New Roman" w:eastAsia="Times New Roman" w:hAnsi="Times New Roman" w:cs="Times New Roman"/>
          <w:color w:val="000000"/>
        </w:rPr>
        <w:t xml:space="preserve">New </w:t>
      </w:r>
      <w:proofErr w:type="spellStart"/>
      <w:r w:rsidRPr="00FE616A">
        <w:rPr>
          <w:rFonts w:ascii="Times New Roman" w:eastAsia="Times New Roman" w:hAnsi="Times New Roman" w:cs="Times New Roman"/>
          <w:color w:val="000000"/>
        </w:rPr>
        <w:t>York</w:t>
      </w:r>
      <w:proofErr w:type="spellEnd"/>
      <w:r w:rsidRPr="00FE616A">
        <w:rPr>
          <w:rFonts w:ascii="Times New Roman" w:eastAsia="Times New Roman" w:hAnsi="Times New Roman" w:cs="Times New Roman"/>
          <w:color w:val="000000"/>
        </w:rPr>
        <w:t xml:space="preserve">: </w:t>
      </w:r>
      <w:proofErr w:type="spellStart"/>
      <w:r w:rsidRPr="00FE616A">
        <w:rPr>
          <w:rFonts w:ascii="Times New Roman" w:eastAsia="Times New Roman" w:hAnsi="Times New Roman" w:cs="Times New Roman"/>
          <w:color w:val="000000"/>
        </w:rPr>
        <w:t>Guilford</w:t>
      </w:r>
      <w:proofErr w:type="spellEnd"/>
      <w:r w:rsidRPr="00FE616A">
        <w:rPr>
          <w:rFonts w:ascii="Times New Roman" w:eastAsia="Times New Roman" w:hAnsi="Times New Roman" w:cs="Times New Roman"/>
          <w:color w:val="000000"/>
        </w:rPr>
        <w:t xml:space="preserve"> </w:t>
      </w:r>
      <w:proofErr w:type="spellStart"/>
      <w:r w:rsidRPr="00FE616A">
        <w:rPr>
          <w:rFonts w:ascii="Times New Roman" w:eastAsia="Times New Roman" w:hAnsi="Times New Roman" w:cs="Times New Roman"/>
          <w:color w:val="000000"/>
        </w:rPr>
        <w:t>Press</w:t>
      </w:r>
      <w:proofErr w:type="spellEnd"/>
      <w:r w:rsidRPr="00FE616A">
        <w:rPr>
          <w:rFonts w:ascii="Times New Roman" w:eastAsia="Times New Roman" w:hAnsi="Times New Roman" w:cs="Times New Roman"/>
          <w:color w:val="000000"/>
        </w:rPr>
        <w:t>, 1999.</w:t>
      </w:r>
    </w:p>
    <w:p w:rsidR="00FE616A" w:rsidRPr="00FE616A" w:rsidRDefault="00FE616A" w:rsidP="003E20F4">
      <w:pPr>
        <w:spacing w:after="0" w:line="240" w:lineRule="auto"/>
        <w:contextualSpacing/>
        <w:jc w:val="both"/>
        <w:rPr>
          <w:rFonts w:ascii="Times New Roman" w:eastAsia="Times New Roman" w:hAnsi="Times New Roman" w:cs="Times New Roman"/>
          <w:color w:val="000000"/>
        </w:rPr>
      </w:pPr>
      <w:r w:rsidRPr="00FE616A">
        <w:rPr>
          <w:rFonts w:ascii="Times New Roman" w:eastAsia="Times New Roman" w:hAnsi="Times New Roman" w:cs="Times New Roman"/>
          <w:color w:val="000000"/>
        </w:rPr>
        <w:t xml:space="preserve">Herman, Judith Lewis. </w:t>
      </w:r>
      <w:r w:rsidRPr="00340621">
        <w:rPr>
          <w:rFonts w:ascii="Times New Roman" w:eastAsia="Times New Roman" w:hAnsi="Times New Roman" w:cs="Times New Roman"/>
          <w:i/>
          <w:iCs/>
          <w:color w:val="000000"/>
        </w:rPr>
        <w:t>Trauma and Recovery: The Aftermath of Violence</w:t>
      </w:r>
      <w:r w:rsidRPr="00FE616A">
        <w:rPr>
          <w:rFonts w:ascii="Times New Roman" w:eastAsia="Times New Roman" w:hAnsi="Times New Roman" w:cs="Times New Roman"/>
          <w:color w:val="000000"/>
        </w:rPr>
        <w:t xml:space="preserve">. New </w:t>
      </w:r>
      <w:proofErr w:type="spellStart"/>
      <w:r w:rsidRPr="00FE616A">
        <w:rPr>
          <w:rFonts w:ascii="Times New Roman" w:eastAsia="Times New Roman" w:hAnsi="Times New Roman" w:cs="Times New Roman"/>
          <w:color w:val="000000"/>
        </w:rPr>
        <w:t>York</w:t>
      </w:r>
      <w:proofErr w:type="spellEnd"/>
      <w:r w:rsidRPr="00FE616A">
        <w:rPr>
          <w:rFonts w:ascii="Times New Roman" w:eastAsia="Times New Roman" w:hAnsi="Times New Roman" w:cs="Times New Roman"/>
          <w:color w:val="000000"/>
        </w:rPr>
        <w:t xml:space="preserve">: Basic </w:t>
      </w:r>
      <w:proofErr w:type="spellStart"/>
      <w:r w:rsidRPr="00FE616A">
        <w:rPr>
          <w:rFonts w:ascii="Times New Roman" w:eastAsia="Times New Roman" w:hAnsi="Times New Roman" w:cs="Times New Roman"/>
          <w:color w:val="000000"/>
        </w:rPr>
        <w:t>Books</w:t>
      </w:r>
      <w:proofErr w:type="spellEnd"/>
      <w:r w:rsidRPr="00FE616A">
        <w:rPr>
          <w:rFonts w:ascii="Times New Roman" w:eastAsia="Times New Roman" w:hAnsi="Times New Roman" w:cs="Times New Roman"/>
          <w:color w:val="000000"/>
        </w:rPr>
        <w:t>, 2015.</w:t>
      </w:r>
    </w:p>
    <w:p w:rsidR="00FE616A" w:rsidRPr="00FE616A" w:rsidRDefault="00FE616A" w:rsidP="003E20F4">
      <w:pPr>
        <w:spacing w:after="0" w:line="240" w:lineRule="auto"/>
        <w:contextualSpacing/>
        <w:jc w:val="both"/>
        <w:rPr>
          <w:rFonts w:ascii="Times New Roman" w:eastAsia="Times New Roman" w:hAnsi="Times New Roman" w:cs="Times New Roman"/>
          <w:color w:val="000000"/>
        </w:rPr>
      </w:pPr>
      <w:r w:rsidRPr="00FE616A">
        <w:rPr>
          <w:rFonts w:ascii="Times New Roman" w:eastAsia="Times New Roman" w:hAnsi="Times New Roman" w:cs="Times New Roman"/>
          <w:color w:val="000000"/>
        </w:rPr>
        <w:t xml:space="preserve">Kongregasi untuk Ajaran Iman. </w:t>
      </w:r>
      <w:r w:rsidRPr="00340621">
        <w:rPr>
          <w:rFonts w:ascii="Times New Roman" w:eastAsia="Times New Roman" w:hAnsi="Times New Roman" w:cs="Times New Roman"/>
          <w:i/>
          <w:iCs/>
          <w:color w:val="000000"/>
        </w:rPr>
        <w:t>Vademecum: Kongregasi untuk Ajaran Iman</w:t>
      </w:r>
      <w:r w:rsidRPr="00FE616A">
        <w:rPr>
          <w:rFonts w:ascii="Times New Roman" w:eastAsia="Times New Roman" w:hAnsi="Times New Roman" w:cs="Times New Roman"/>
          <w:color w:val="000000"/>
        </w:rPr>
        <w:t xml:space="preserve">. </w:t>
      </w:r>
      <w:proofErr w:type="spellStart"/>
      <w:r w:rsidRPr="00FE616A">
        <w:rPr>
          <w:rFonts w:ascii="Times New Roman" w:eastAsia="Times New Roman" w:hAnsi="Times New Roman" w:cs="Times New Roman"/>
          <w:color w:val="000000"/>
        </w:rPr>
        <w:t>Vatican</w:t>
      </w:r>
      <w:proofErr w:type="spellEnd"/>
      <w:r w:rsidRPr="00FE616A">
        <w:rPr>
          <w:rFonts w:ascii="Times New Roman" w:eastAsia="Times New Roman" w:hAnsi="Times New Roman" w:cs="Times New Roman"/>
          <w:color w:val="000000"/>
        </w:rPr>
        <w:t xml:space="preserve"> City, 2020.</w:t>
      </w:r>
    </w:p>
    <w:p w:rsidR="00FE616A" w:rsidRPr="00FE616A" w:rsidRDefault="00FE616A" w:rsidP="003E20F4">
      <w:pPr>
        <w:spacing w:after="0" w:line="240" w:lineRule="auto"/>
        <w:contextualSpacing/>
        <w:jc w:val="both"/>
        <w:rPr>
          <w:rFonts w:ascii="Times New Roman" w:eastAsia="Times New Roman" w:hAnsi="Times New Roman" w:cs="Times New Roman"/>
          <w:color w:val="000000"/>
        </w:rPr>
      </w:pPr>
      <w:r w:rsidRPr="00FE616A">
        <w:rPr>
          <w:rFonts w:ascii="Times New Roman" w:eastAsia="Times New Roman" w:hAnsi="Times New Roman" w:cs="Times New Roman"/>
          <w:color w:val="000000"/>
        </w:rPr>
        <w:t xml:space="preserve">Kvale, Steinar, dan Svend Brinkmann. </w:t>
      </w:r>
      <w:r w:rsidRPr="00340621">
        <w:rPr>
          <w:rFonts w:ascii="Times New Roman" w:eastAsia="Times New Roman" w:hAnsi="Times New Roman" w:cs="Times New Roman"/>
          <w:i/>
          <w:iCs/>
          <w:color w:val="000000"/>
        </w:rPr>
        <w:t>InterViews: Learning the Craft of Qualitative Research Interviewing</w:t>
      </w:r>
      <w:r w:rsidRPr="00FE616A">
        <w:rPr>
          <w:rFonts w:ascii="Times New Roman" w:eastAsia="Times New Roman" w:hAnsi="Times New Roman" w:cs="Times New Roman"/>
          <w:color w:val="000000"/>
        </w:rPr>
        <w:t>. London: Sage, 2015.</w:t>
      </w:r>
    </w:p>
    <w:p w:rsidR="00FE616A" w:rsidRPr="00FE616A" w:rsidRDefault="00FE616A" w:rsidP="003E20F4">
      <w:pPr>
        <w:spacing w:after="0" w:line="240" w:lineRule="auto"/>
        <w:contextualSpacing/>
        <w:jc w:val="both"/>
        <w:rPr>
          <w:rFonts w:ascii="Times New Roman" w:eastAsia="Times New Roman" w:hAnsi="Times New Roman" w:cs="Times New Roman"/>
          <w:color w:val="000000"/>
        </w:rPr>
      </w:pPr>
      <w:r w:rsidRPr="00FE616A">
        <w:rPr>
          <w:rFonts w:ascii="Times New Roman" w:eastAsia="Times New Roman" w:hAnsi="Times New Roman" w:cs="Times New Roman"/>
          <w:color w:val="000000"/>
        </w:rPr>
        <w:t xml:space="preserve">Lestari, Sri. </w:t>
      </w:r>
      <w:r w:rsidRPr="00340621">
        <w:rPr>
          <w:rFonts w:ascii="Times New Roman" w:eastAsia="Times New Roman" w:hAnsi="Times New Roman" w:cs="Times New Roman"/>
          <w:i/>
          <w:iCs/>
          <w:color w:val="000000"/>
        </w:rPr>
        <w:t>Psikologi Anak dan Remaja.</w:t>
      </w:r>
      <w:r w:rsidRPr="00FE616A">
        <w:rPr>
          <w:rFonts w:ascii="Times New Roman" w:eastAsia="Times New Roman" w:hAnsi="Times New Roman" w:cs="Times New Roman"/>
          <w:color w:val="000000"/>
        </w:rPr>
        <w:t xml:space="preserve"> Yogyakarta: Pustaka Belajar, 2016.</w:t>
      </w:r>
    </w:p>
    <w:p w:rsidR="00FE616A" w:rsidRPr="00FE616A" w:rsidRDefault="00FE616A" w:rsidP="003E20F4">
      <w:pPr>
        <w:spacing w:after="0" w:line="240" w:lineRule="auto"/>
        <w:contextualSpacing/>
        <w:jc w:val="both"/>
        <w:rPr>
          <w:rFonts w:ascii="Times New Roman" w:eastAsia="Times New Roman" w:hAnsi="Times New Roman" w:cs="Times New Roman"/>
          <w:color w:val="000000"/>
        </w:rPr>
      </w:pPr>
      <w:r w:rsidRPr="00FE616A">
        <w:rPr>
          <w:rFonts w:ascii="Times New Roman" w:eastAsia="Times New Roman" w:hAnsi="Times New Roman" w:cs="Times New Roman"/>
          <w:color w:val="000000"/>
        </w:rPr>
        <w:t xml:space="preserve">Lofland, Lisa G. </w:t>
      </w:r>
      <w:r w:rsidRPr="00340621">
        <w:rPr>
          <w:rFonts w:ascii="Times New Roman" w:eastAsia="Times New Roman" w:hAnsi="Times New Roman" w:cs="Times New Roman"/>
          <w:i/>
          <w:iCs/>
          <w:color w:val="000000"/>
        </w:rPr>
        <w:t>Analyzing Social Settings: A Guide to Qualitative Observation and Analysis.</w:t>
      </w:r>
      <w:r>
        <w:rPr>
          <w:rFonts w:ascii="Times New Roman" w:eastAsia="Times New Roman" w:hAnsi="Times New Roman" w:cs="Times New Roman"/>
          <w:color w:val="000000"/>
          <w:lang w:val="en-US"/>
        </w:rPr>
        <w:t xml:space="preserve"> </w:t>
      </w:r>
      <w:proofErr w:type="spellStart"/>
      <w:r w:rsidRPr="00FE616A">
        <w:rPr>
          <w:rFonts w:ascii="Times New Roman" w:eastAsia="Times New Roman" w:hAnsi="Times New Roman" w:cs="Times New Roman"/>
          <w:color w:val="000000"/>
        </w:rPr>
        <w:t>Belmont</w:t>
      </w:r>
      <w:proofErr w:type="spellEnd"/>
      <w:r w:rsidRPr="00FE616A">
        <w:rPr>
          <w:rFonts w:ascii="Times New Roman" w:eastAsia="Times New Roman" w:hAnsi="Times New Roman" w:cs="Times New Roman"/>
          <w:color w:val="000000"/>
        </w:rPr>
        <w:t xml:space="preserve">: </w:t>
      </w:r>
      <w:proofErr w:type="spellStart"/>
      <w:r w:rsidRPr="00FE616A">
        <w:rPr>
          <w:rFonts w:ascii="Times New Roman" w:eastAsia="Times New Roman" w:hAnsi="Times New Roman" w:cs="Times New Roman"/>
          <w:color w:val="000000"/>
        </w:rPr>
        <w:t>Wadsworth</w:t>
      </w:r>
      <w:proofErr w:type="spellEnd"/>
      <w:r w:rsidRPr="00FE616A">
        <w:rPr>
          <w:rFonts w:ascii="Times New Roman" w:eastAsia="Times New Roman" w:hAnsi="Times New Roman" w:cs="Times New Roman"/>
          <w:color w:val="000000"/>
        </w:rPr>
        <w:t>, 2006.</w:t>
      </w:r>
    </w:p>
    <w:p w:rsidR="00FE616A" w:rsidRPr="00FE616A" w:rsidRDefault="00FE616A" w:rsidP="003E20F4">
      <w:pPr>
        <w:spacing w:after="0" w:line="240" w:lineRule="auto"/>
        <w:contextualSpacing/>
        <w:jc w:val="both"/>
        <w:rPr>
          <w:rFonts w:ascii="Times New Roman" w:eastAsia="Times New Roman" w:hAnsi="Times New Roman" w:cs="Times New Roman"/>
          <w:color w:val="000000"/>
        </w:rPr>
      </w:pPr>
      <w:r w:rsidRPr="00FE616A">
        <w:rPr>
          <w:rFonts w:ascii="Times New Roman" w:eastAsia="Times New Roman" w:hAnsi="Times New Roman" w:cs="Times New Roman"/>
          <w:color w:val="000000"/>
        </w:rPr>
        <w:t xml:space="preserve">Miles, Matthew B., A. Michael Huberman, dan Johnny Saldaña. </w:t>
      </w:r>
      <w:r w:rsidRPr="00340621">
        <w:rPr>
          <w:rFonts w:ascii="Times New Roman" w:eastAsia="Times New Roman" w:hAnsi="Times New Roman" w:cs="Times New Roman"/>
          <w:i/>
          <w:iCs/>
          <w:color w:val="000000"/>
        </w:rPr>
        <w:t>Qualitative Data Analysis: A Methods Sourcebook</w:t>
      </w:r>
      <w:r w:rsidRPr="00FE616A">
        <w:rPr>
          <w:rFonts w:ascii="Times New Roman" w:eastAsia="Times New Roman" w:hAnsi="Times New Roman" w:cs="Times New Roman"/>
          <w:color w:val="000000"/>
        </w:rPr>
        <w:t xml:space="preserve">. </w:t>
      </w:r>
      <w:proofErr w:type="spellStart"/>
      <w:r w:rsidRPr="00FE616A">
        <w:rPr>
          <w:rFonts w:ascii="Times New Roman" w:eastAsia="Times New Roman" w:hAnsi="Times New Roman" w:cs="Times New Roman"/>
          <w:color w:val="000000"/>
        </w:rPr>
        <w:t>Thousand</w:t>
      </w:r>
      <w:proofErr w:type="spellEnd"/>
      <w:r w:rsidRPr="00FE616A">
        <w:rPr>
          <w:rFonts w:ascii="Times New Roman" w:eastAsia="Times New Roman" w:hAnsi="Times New Roman" w:cs="Times New Roman"/>
          <w:color w:val="000000"/>
        </w:rPr>
        <w:t xml:space="preserve"> </w:t>
      </w:r>
      <w:proofErr w:type="spellStart"/>
      <w:r w:rsidRPr="00FE616A">
        <w:rPr>
          <w:rFonts w:ascii="Times New Roman" w:eastAsia="Times New Roman" w:hAnsi="Times New Roman" w:cs="Times New Roman"/>
          <w:color w:val="000000"/>
        </w:rPr>
        <w:t>Oaks</w:t>
      </w:r>
      <w:proofErr w:type="spellEnd"/>
      <w:r w:rsidRPr="00FE616A">
        <w:rPr>
          <w:rFonts w:ascii="Times New Roman" w:eastAsia="Times New Roman" w:hAnsi="Times New Roman" w:cs="Times New Roman"/>
          <w:color w:val="000000"/>
        </w:rPr>
        <w:t>: Sage, 2014.</w:t>
      </w:r>
    </w:p>
    <w:p w:rsidR="00FE616A" w:rsidRPr="00FE616A" w:rsidRDefault="00FE616A" w:rsidP="003E20F4">
      <w:pPr>
        <w:spacing w:after="0" w:line="240" w:lineRule="auto"/>
        <w:contextualSpacing/>
        <w:jc w:val="both"/>
        <w:rPr>
          <w:rFonts w:ascii="Times New Roman" w:eastAsia="Times New Roman" w:hAnsi="Times New Roman" w:cs="Times New Roman"/>
          <w:color w:val="000000"/>
        </w:rPr>
      </w:pPr>
      <w:r w:rsidRPr="00FE616A">
        <w:rPr>
          <w:rFonts w:ascii="Times New Roman" w:eastAsia="Times New Roman" w:hAnsi="Times New Roman" w:cs="Times New Roman"/>
          <w:color w:val="000000"/>
        </w:rPr>
        <w:t xml:space="preserve">Plante, Thomas G. </w:t>
      </w:r>
      <w:r w:rsidRPr="00340621">
        <w:rPr>
          <w:rFonts w:ascii="Times New Roman" w:eastAsia="Times New Roman" w:hAnsi="Times New Roman" w:cs="Times New Roman"/>
          <w:i/>
          <w:iCs/>
          <w:color w:val="000000"/>
        </w:rPr>
        <w:t>Sin Against the Innocents: Sexual Abuse by Priests and the Role of the Catholic Church</w:t>
      </w:r>
      <w:r w:rsidRPr="00FE616A">
        <w:rPr>
          <w:rFonts w:ascii="Times New Roman" w:eastAsia="Times New Roman" w:hAnsi="Times New Roman" w:cs="Times New Roman"/>
          <w:color w:val="000000"/>
        </w:rPr>
        <w:t xml:space="preserve">. </w:t>
      </w:r>
      <w:proofErr w:type="spellStart"/>
      <w:r w:rsidRPr="00FE616A">
        <w:rPr>
          <w:rFonts w:ascii="Times New Roman" w:eastAsia="Times New Roman" w:hAnsi="Times New Roman" w:cs="Times New Roman"/>
          <w:color w:val="000000"/>
        </w:rPr>
        <w:t>Westport</w:t>
      </w:r>
      <w:proofErr w:type="spellEnd"/>
      <w:r w:rsidRPr="00FE616A">
        <w:rPr>
          <w:rFonts w:ascii="Times New Roman" w:eastAsia="Times New Roman" w:hAnsi="Times New Roman" w:cs="Times New Roman"/>
          <w:color w:val="000000"/>
        </w:rPr>
        <w:t xml:space="preserve">, CT: </w:t>
      </w:r>
      <w:proofErr w:type="spellStart"/>
      <w:r w:rsidRPr="00FE616A">
        <w:rPr>
          <w:rFonts w:ascii="Times New Roman" w:eastAsia="Times New Roman" w:hAnsi="Times New Roman" w:cs="Times New Roman"/>
          <w:color w:val="000000"/>
        </w:rPr>
        <w:t>Praeger</w:t>
      </w:r>
      <w:proofErr w:type="spellEnd"/>
      <w:r w:rsidRPr="00FE616A">
        <w:rPr>
          <w:rFonts w:ascii="Times New Roman" w:eastAsia="Times New Roman" w:hAnsi="Times New Roman" w:cs="Times New Roman"/>
          <w:color w:val="000000"/>
        </w:rPr>
        <w:t>, 2004.</w:t>
      </w:r>
    </w:p>
    <w:p w:rsidR="00FE616A" w:rsidRPr="00FE616A" w:rsidRDefault="00FE616A" w:rsidP="003E20F4">
      <w:pPr>
        <w:spacing w:after="0" w:line="240" w:lineRule="auto"/>
        <w:contextualSpacing/>
        <w:jc w:val="both"/>
        <w:rPr>
          <w:rFonts w:ascii="Times New Roman" w:eastAsia="Times New Roman" w:hAnsi="Times New Roman" w:cs="Times New Roman"/>
          <w:color w:val="000000"/>
        </w:rPr>
      </w:pPr>
      <w:r w:rsidRPr="00FE616A">
        <w:rPr>
          <w:rFonts w:ascii="Times New Roman" w:eastAsia="Times New Roman" w:hAnsi="Times New Roman" w:cs="Times New Roman"/>
          <w:color w:val="000000"/>
        </w:rPr>
        <w:t xml:space="preserve">Rahman, Saputra. </w:t>
      </w:r>
      <w:r w:rsidRPr="00340621">
        <w:rPr>
          <w:rFonts w:ascii="Times New Roman" w:eastAsia="Times New Roman" w:hAnsi="Times New Roman" w:cs="Times New Roman"/>
          <w:i/>
          <w:iCs/>
          <w:color w:val="000000"/>
        </w:rPr>
        <w:t>Efektivitas Kebijakan Perlindungan Anak di Gereja Katolik: Studi Kasus Keuskupan di Indonesia</w:t>
      </w:r>
      <w:r w:rsidRPr="00FE616A">
        <w:rPr>
          <w:rFonts w:ascii="Times New Roman" w:eastAsia="Times New Roman" w:hAnsi="Times New Roman" w:cs="Times New Roman"/>
          <w:color w:val="000000"/>
        </w:rPr>
        <w:t xml:space="preserve">. Jakarta: Rajawali </w:t>
      </w:r>
      <w:proofErr w:type="spellStart"/>
      <w:r w:rsidRPr="00FE616A">
        <w:rPr>
          <w:rFonts w:ascii="Times New Roman" w:eastAsia="Times New Roman" w:hAnsi="Times New Roman" w:cs="Times New Roman"/>
          <w:color w:val="000000"/>
        </w:rPr>
        <w:t>Press</w:t>
      </w:r>
      <w:proofErr w:type="spellEnd"/>
      <w:r w:rsidRPr="00FE616A">
        <w:rPr>
          <w:rFonts w:ascii="Times New Roman" w:eastAsia="Times New Roman" w:hAnsi="Times New Roman" w:cs="Times New Roman"/>
          <w:color w:val="000000"/>
        </w:rPr>
        <w:t>, 2023.</w:t>
      </w:r>
    </w:p>
    <w:p w:rsidR="00FE616A" w:rsidRDefault="00FE616A" w:rsidP="003E20F4">
      <w:pPr>
        <w:spacing w:after="0" w:line="240" w:lineRule="auto"/>
        <w:contextualSpacing/>
        <w:jc w:val="both"/>
        <w:rPr>
          <w:rFonts w:ascii="Times New Roman" w:eastAsia="Times New Roman" w:hAnsi="Times New Roman" w:cs="Times New Roman"/>
          <w:color w:val="000000"/>
        </w:rPr>
      </w:pPr>
      <w:r w:rsidRPr="00FE616A">
        <w:rPr>
          <w:rFonts w:ascii="Times New Roman" w:eastAsia="Times New Roman" w:hAnsi="Times New Roman" w:cs="Times New Roman"/>
          <w:color w:val="000000"/>
        </w:rPr>
        <w:t xml:space="preserve">———. </w:t>
      </w:r>
      <w:r w:rsidRPr="00340621">
        <w:rPr>
          <w:rFonts w:ascii="Times New Roman" w:eastAsia="Times New Roman" w:hAnsi="Times New Roman" w:cs="Times New Roman"/>
          <w:i/>
          <w:iCs/>
          <w:color w:val="000000"/>
        </w:rPr>
        <w:t>Trauma pada Anak: Penyebab dan Pemulihannya</w:t>
      </w:r>
      <w:r w:rsidRPr="00FE616A">
        <w:rPr>
          <w:rFonts w:ascii="Times New Roman" w:eastAsia="Times New Roman" w:hAnsi="Times New Roman" w:cs="Times New Roman"/>
          <w:color w:val="000000"/>
        </w:rPr>
        <w:t xml:space="preserve">. Jakarta: Rajawali Press, 2021. </w:t>
      </w:r>
    </w:p>
    <w:p w:rsidR="00FE616A" w:rsidRPr="00FE616A" w:rsidRDefault="00FE616A" w:rsidP="003E20F4">
      <w:pPr>
        <w:spacing w:after="0" w:line="240" w:lineRule="auto"/>
        <w:contextualSpacing/>
        <w:jc w:val="both"/>
        <w:rPr>
          <w:rFonts w:ascii="Times New Roman" w:eastAsia="Times New Roman" w:hAnsi="Times New Roman" w:cs="Times New Roman"/>
          <w:color w:val="000000"/>
        </w:rPr>
      </w:pPr>
      <w:r w:rsidRPr="00FE616A">
        <w:rPr>
          <w:rFonts w:ascii="Times New Roman" w:eastAsia="Times New Roman" w:hAnsi="Times New Roman" w:cs="Times New Roman"/>
          <w:color w:val="000000"/>
        </w:rPr>
        <w:t xml:space="preserve">Raharjo, F.X. </w:t>
      </w:r>
      <w:r w:rsidRPr="00340621">
        <w:rPr>
          <w:rFonts w:ascii="Times New Roman" w:eastAsia="Times New Roman" w:hAnsi="Times New Roman" w:cs="Times New Roman"/>
          <w:i/>
          <w:iCs/>
          <w:color w:val="000000"/>
        </w:rPr>
        <w:t xml:space="preserve">Dampak Pelecehan Seksual di Lingkungan Keagamaan: Sebuah Kajian Psikologis. </w:t>
      </w:r>
      <w:r w:rsidRPr="00FE616A">
        <w:rPr>
          <w:rFonts w:ascii="Times New Roman" w:eastAsia="Times New Roman" w:hAnsi="Times New Roman" w:cs="Times New Roman"/>
          <w:color w:val="000000"/>
        </w:rPr>
        <w:t>Yogyakarta: Kanisius, 2022.</w:t>
      </w:r>
    </w:p>
    <w:p w:rsidR="00FE616A" w:rsidRPr="00FE616A" w:rsidRDefault="00FE616A" w:rsidP="003E20F4">
      <w:pPr>
        <w:spacing w:after="0" w:line="240" w:lineRule="auto"/>
        <w:contextualSpacing/>
        <w:jc w:val="both"/>
        <w:rPr>
          <w:rFonts w:ascii="Times New Roman" w:eastAsia="Times New Roman" w:hAnsi="Times New Roman" w:cs="Times New Roman"/>
          <w:color w:val="000000"/>
        </w:rPr>
      </w:pPr>
      <w:r w:rsidRPr="00FE616A">
        <w:rPr>
          <w:rFonts w:ascii="Times New Roman" w:eastAsia="Times New Roman" w:hAnsi="Times New Roman" w:cs="Times New Roman"/>
          <w:color w:val="000000"/>
        </w:rPr>
        <w:t>Rogers, Benedict. T</w:t>
      </w:r>
      <w:r w:rsidRPr="00340621">
        <w:rPr>
          <w:rFonts w:ascii="Times New Roman" w:eastAsia="Times New Roman" w:hAnsi="Times New Roman" w:cs="Times New Roman"/>
          <w:i/>
          <w:iCs/>
          <w:color w:val="000000"/>
        </w:rPr>
        <w:t xml:space="preserve">he Power </w:t>
      </w:r>
      <w:proofErr w:type="spellStart"/>
      <w:r w:rsidRPr="00340621">
        <w:rPr>
          <w:rFonts w:ascii="Times New Roman" w:eastAsia="Times New Roman" w:hAnsi="Times New Roman" w:cs="Times New Roman"/>
          <w:i/>
          <w:iCs/>
          <w:color w:val="000000"/>
        </w:rPr>
        <w:t>of</w:t>
      </w:r>
      <w:proofErr w:type="spellEnd"/>
      <w:r w:rsidRPr="00340621">
        <w:rPr>
          <w:rFonts w:ascii="Times New Roman" w:eastAsia="Times New Roman" w:hAnsi="Times New Roman" w:cs="Times New Roman"/>
          <w:i/>
          <w:iCs/>
          <w:color w:val="000000"/>
        </w:rPr>
        <w:t xml:space="preserve"> </w:t>
      </w:r>
      <w:proofErr w:type="spellStart"/>
      <w:r w:rsidRPr="00340621">
        <w:rPr>
          <w:rFonts w:ascii="Times New Roman" w:eastAsia="Times New Roman" w:hAnsi="Times New Roman" w:cs="Times New Roman"/>
          <w:i/>
          <w:iCs/>
          <w:color w:val="000000"/>
        </w:rPr>
        <w:t>Silence</w:t>
      </w:r>
      <w:proofErr w:type="spellEnd"/>
      <w:r w:rsidRPr="00340621">
        <w:rPr>
          <w:rFonts w:ascii="Times New Roman" w:eastAsia="Times New Roman" w:hAnsi="Times New Roman" w:cs="Times New Roman"/>
          <w:i/>
          <w:iCs/>
          <w:color w:val="000000"/>
        </w:rPr>
        <w:t xml:space="preserve">: The </w:t>
      </w:r>
      <w:proofErr w:type="spellStart"/>
      <w:r w:rsidRPr="00340621">
        <w:rPr>
          <w:rFonts w:ascii="Times New Roman" w:eastAsia="Times New Roman" w:hAnsi="Times New Roman" w:cs="Times New Roman"/>
          <w:i/>
          <w:iCs/>
          <w:color w:val="000000"/>
        </w:rPr>
        <w:t>Catholic</w:t>
      </w:r>
      <w:proofErr w:type="spellEnd"/>
      <w:r w:rsidRPr="00340621">
        <w:rPr>
          <w:rFonts w:ascii="Times New Roman" w:eastAsia="Times New Roman" w:hAnsi="Times New Roman" w:cs="Times New Roman"/>
          <w:i/>
          <w:iCs/>
          <w:color w:val="000000"/>
        </w:rPr>
        <w:t xml:space="preserve"> </w:t>
      </w:r>
      <w:proofErr w:type="spellStart"/>
      <w:r w:rsidRPr="00340621">
        <w:rPr>
          <w:rFonts w:ascii="Times New Roman" w:eastAsia="Times New Roman" w:hAnsi="Times New Roman" w:cs="Times New Roman"/>
          <w:i/>
          <w:iCs/>
          <w:color w:val="000000"/>
        </w:rPr>
        <w:t>Church</w:t>
      </w:r>
      <w:proofErr w:type="spellEnd"/>
      <w:r w:rsidRPr="00340621">
        <w:rPr>
          <w:rFonts w:ascii="Times New Roman" w:eastAsia="Times New Roman" w:hAnsi="Times New Roman" w:cs="Times New Roman"/>
          <w:i/>
          <w:iCs/>
          <w:color w:val="000000"/>
        </w:rPr>
        <w:t xml:space="preserve"> </w:t>
      </w:r>
      <w:proofErr w:type="spellStart"/>
      <w:r w:rsidRPr="00340621">
        <w:rPr>
          <w:rFonts w:ascii="Times New Roman" w:eastAsia="Times New Roman" w:hAnsi="Times New Roman" w:cs="Times New Roman"/>
          <w:i/>
          <w:iCs/>
          <w:color w:val="000000"/>
        </w:rPr>
        <w:t>and</w:t>
      </w:r>
      <w:proofErr w:type="spellEnd"/>
      <w:r w:rsidRPr="00340621">
        <w:rPr>
          <w:rFonts w:ascii="Times New Roman" w:eastAsia="Times New Roman" w:hAnsi="Times New Roman" w:cs="Times New Roman"/>
          <w:i/>
          <w:iCs/>
          <w:color w:val="000000"/>
        </w:rPr>
        <w:t xml:space="preserve"> </w:t>
      </w:r>
      <w:proofErr w:type="spellStart"/>
      <w:r w:rsidRPr="00340621">
        <w:rPr>
          <w:rFonts w:ascii="Times New Roman" w:eastAsia="Times New Roman" w:hAnsi="Times New Roman" w:cs="Times New Roman"/>
          <w:i/>
          <w:iCs/>
          <w:color w:val="000000"/>
        </w:rPr>
        <w:t>Sexual</w:t>
      </w:r>
      <w:proofErr w:type="spellEnd"/>
      <w:r w:rsidRPr="00340621">
        <w:rPr>
          <w:rFonts w:ascii="Times New Roman" w:eastAsia="Times New Roman" w:hAnsi="Times New Roman" w:cs="Times New Roman"/>
          <w:i/>
          <w:iCs/>
          <w:color w:val="000000"/>
        </w:rPr>
        <w:t xml:space="preserve"> </w:t>
      </w:r>
      <w:proofErr w:type="spellStart"/>
      <w:r w:rsidRPr="00340621">
        <w:rPr>
          <w:rFonts w:ascii="Times New Roman" w:eastAsia="Times New Roman" w:hAnsi="Times New Roman" w:cs="Times New Roman"/>
          <w:i/>
          <w:iCs/>
          <w:color w:val="000000"/>
        </w:rPr>
        <w:t>Abuse</w:t>
      </w:r>
      <w:proofErr w:type="spellEnd"/>
      <w:r w:rsidRPr="00FE616A">
        <w:rPr>
          <w:rFonts w:ascii="Times New Roman" w:eastAsia="Times New Roman" w:hAnsi="Times New Roman" w:cs="Times New Roman"/>
          <w:color w:val="000000"/>
        </w:rPr>
        <w:t xml:space="preserve">. New </w:t>
      </w:r>
      <w:proofErr w:type="spellStart"/>
      <w:r w:rsidRPr="00FE616A">
        <w:rPr>
          <w:rFonts w:ascii="Times New Roman" w:eastAsia="Times New Roman" w:hAnsi="Times New Roman" w:cs="Times New Roman"/>
          <w:color w:val="000000"/>
        </w:rPr>
        <w:t>York</w:t>
      </w:r>
      <w:proofErr w:type="spellEnd"/>
      <w:r w:rsidRPr="00FE616A">
        <w:rPr>
          <w:rFonts w:ascii="Times New Roman" w:eastAsia="Times New Roman" w:hAnsi="Times New Roman" w:cs="Times New Roman"/>
          <w:color w:val="000000"/>
        </w:rPr>
        <w:t xml:space="preserve">: Oxford </w:t>
      </w:r>
      <w:proofErr w:type="spellStart"/>
      <w:r w:rsidRPr="00FE616A">
        <w:rPr>
          <w:rFonts w:ascii="Times New Roman" w:eastAsia="Times New Roman" w:hAnsi="Times New Roman" w:cs="Times New Roman"/>
          <w:color w:val="000000"/>
        </w:rPr>
        <w:t>University</w:t>
      </w:r>
      <w:proofErr w:type="spellEnd"/>
      <w:r w:rsidRPr="00FE616A">
        <w:rPr>
          <w:rFonts w:ascii="Times New Roman" w:eastAsia="Times New Roman" w:hAnsi="Times New Roman" w:cs="Times New Roman"/>
          <w:color w:val="000000"/>
        </w:rPr>
        <w:t xml:space="preserve"> </w:t>
      </w:r>
      <w:proofErr w:type="spellStart"/>
      <w:r w:rsidRPr="00FE616A">
        <w:rPr>
          <w:rFonts w:ascii="Times New Roman" w:eastAsia="Times New Roman" w:hAnsi="Times New Roman" w:cs="Times New Roman"/>
          <w:color w:val="000000"/>
        </w:rPr>
        <w:t>Press</w:t>
      </w:r>
      <w:proofErr w:type="spellEnd"/>
      <w:r w:rsidRPr="00FE616A">
        <w:rPr>
          <w:rFonts w:ascii="Times New Roman" w:eastAsia="Times New Roman" w:hAnsi="Times New Roman" w:cs="Times New Roman"/>
          <w:color w:val="000000"/>
        </w:rPr>
        <w:t>, 2021.</w:t>
      </w:r>
    </w:p>
    <w:p w:rsidR="00FE616A" w:rsidRPr="00FE616A" w:rsidRDefault="00FE616A" w:rsidP="003E20F4">
      <w:pPr>
        <w:spacing w:after="0" w:line="240" w:lineRule="auto"/>
        <w:contextualSpacing/>
        <w:jc w:val="both"/>
        <w:rPr>
          <w:rFonts w:ascii="Times New Roman" w:eastAsia="Times New Roman" w:hAnsi="Times New Roman" w:cs="Times New Roman"/>
          <w:color w:val="000000"/>
        </w:rPr>
      </w:pPr>
      <w:r w:rsidRPr="00FE616A">
        <w:rPr>
          <w:rFonts w:ascii="Times New Roman" w:eastAsia="Times New Roman" w:hAnsi="Times New Roman" w:cs="Times New Roman"/>
          <w:color w:val="000000"/>
        </w:rPr>
        <w:t xml:space="preserve">Smith, Dorothy E. </w:t>
      </w:r>
      <w:r w:rsidRPr="00340621">
        <w:rPr>
          <w:rFonts w:ascii="Times New Roman" w:eastAsia="Times New Roman" w:hAnsi="Times New Roman" w:cs="Times New Roman"/>
          <w:i/>
          <w:iCs/>
          <w:color w:val="000000"/>
        </w:rPr>
        <w:t>Institutional Ethnography: A Sociology for People.</w:t>
      </w:r>
      <w:r w:rsidRPr="00FE616A">
        <w:rPr>
          <w:rFonts w:ascii="Times New Roman" w:eastAsia="Times New Roman" w:hAnsi="Times New Roman" w:cs="Times New Roman"/>
          <w:color w:val="000000"/>
        </w:rPr>
        <w:t xml:space="preserve"> </w:t>
      </w:r>
      <w:proofErr w:type="spellStart"/>
      <w:r w:rsidRPr="00FE616A">
        <w:rPr>
          <w:rFonts w:ascii="Times New Roman" w:eastAsia="Times New Roman" w:hAnsi="Times New Roman" w:cs="Times New Roman"/>
          <w:color w:val="000000"/>
        </w:rPr>
        <w:t>Lanham</w:t>
      </w:r>
      <w:proofErr w:type="spellEnd"/>
      <w:r w:rsidRPr="00FE616A">
        <w:rPr>
          <w:rFonts w:ascii="Times New Roman" w:eastAsia="Times New Roman" w:hAnsi="Times New Roman" w:cs="Times New Roman"/>
          <w:color w:val="000000"/>
        </w:rPr>
        <w:t xml:space="preserve">: </w:t>
      </w:r>
      <w:proofErr w:type="spellStart"/>
      <w:r w:rsidRPr="00FE616A">
        <w:rPr>
          <w:rFonts w:ascii="Times New Roman" w:eastAsia="Times New Roman" w:hAnsi="Times New Roman" w:cs="Times New Roman"/>
          <w:color w:val="000000"/>
        </w:rPr>
        <w:t>Rowman</w:t>
      </w:r>
      <w:proofErr w:type="spellEnd"/>
      <w:r w:rsidRPr="00FE616A">
        <w:rPr>
          <w:rFonts w:ascii="Times New Roman" w:eastAsia="Times New Roman" w:hAnsi="Times New Roman" w:cs="Times New Roman"/>
          <w:color w:val="000000"/>
        </w:rPr>
        <w:t xml:space="preserve"> &amp; </w:t>
      </w:r>
      <w:proofErr w:type="spellStart"/>
      <w:r w:rsidRPr="00FE616A">
        <w:rPr>
          <w:rFonts w:ascii="Times New Roman" w:eastAsia="Times New Roman" w:hAnsi="Times New Roman" w:cs="Times New Roman"/>
          <w:color w:val="000000"/>
        </w:rPr>
        <w:t>Littlefield</w:t>
      </w:r>
      <w:proofErr w:type="spellEnd"/>
      <w:r w:rsidRPr="00FE616A">
        <w:rPr>
          <w:rFonts w:ascii="Times New Roman" w:eastAsia="Times New Roman" w:hAnsi="Times New Roman" w:cs="Times New Roman"/>
          <w:color w:val="000000"/>
        </w:rPr>
        <w:t>, 2005.</w:t>
      </w:r>
    </w:p>
    <w:p w:rsidR="00FE616A" w:rsidRPr="00FE616A" w:rsidRDefault="00FE616A" w:rsidP="003E20F4">
      <w:pPr>
        <w:spacing w:after="0" w:line="240" w:lineRule="auto"/>
        <w:contextualSpacing/>
        <w:jc w:val="both"/>
        <w:rPr>
          <w:rFonts w:ascii="Times New Roman" w:eastAsia="Times New Roman" w:hAnsi="Times New Roman" w:cs="Times New Roman"/>
          <w:color w:val="000000"/>
        </w:rPr>
      </w:pPr>
      <w:r w:rsidRPr="00FE616A">
        <w:rPr>
          <w:rFonts w:ascii="Times New Roman" w:eastAsia="Times New Roman" w:hAnsi="Times New Roman" w:cs="Times New Roman"/>
          <w:color w:val="000000"/>
        </w:rPr>
        <w:t xml:space="preserve">Susanto, Herman. </w:t>
      </w:r>
      <w:r w:rsidRPr="00340621">
        <w:rPr>
          <w:rFonts w:ascii="Times New Roman" w:eastAsia="Times New Roman" w:hAnsi="Times New Roman" w:cs="Times New Roman"/>
          <w:i/>
          <w:iCs/>
          <w:color w:val="000000"/>
        </w:rPr>
        <w:t>Psikologi Korban: Trauma dan Pemulihannya</w:t>
      </w:r>
      <w:r w:rsidRPr="00FE616A">
        <w:rPr>
          <w:rFonts w:ascii="Times New Roman" w:eastAsia="Times New Roman" w:hAnsi="Times New Roman" w:cs="Times New Roman"/>
          <w:color w:val="000000"/>
        </w:rPr>
        <w:t>. Jakarta: Pustaka Pelajar, 2019.</w:t>
      </w:r>
    </w:p>
    <w:p w:rsidR="00FE616A" w:rsidRPr="00FE616A" w:rsidRDefault="00FE616A" w:rsidP="003E20F4">
      <w:pPr>
        <w:spacing w:after="0" w:line="240" w:lineRule="auto"/>
        <w:contextualSpacing/>
        <w:jc w:val="both"/>
        <w:rPr>
          <w:rFonts w:ascii="Times New Roman" w:eastAsia="Times New Roman" w:hAnsi="Times New Roman" w:cs="Times New Roman"/>
          <w:color w:val="000000"/>
        </w:rPr>
      </w:pPr>
      <w:r w:rsidRPr="00FE616A">
        <w:rPr>
          <w:rFonts w:ascii="Times New Roman" w:eastAsia="Times New Roman" w:hAnsi="Times New Roman" w:cs="Times New Roman"/>
          <w:color w:val="000000"/>
        </w:rPr>
        <w:t xml:space="preserve">Terry, Karen J. </w:t>
      </w:r>
      <w:r w:rsidRPr="00340621">
        <w:rPr>
          <w:rFonts w:ascii="Times New Roman" w:eastAsia="Times New Roman" w:hAnsi="Times New Roman" w:cs="Times New Roman"/>
          <w:i/>
          <w:iCs/>
          <w:color w:val="000000"/>
        </w:rPr>
        <w:t>Sexual Offenses and Offenders: Theory, Practice, and Policy</w:t>
      </w:r>
      <w:r w:rsidRPr="00FE616A">
        <w:rPr>
          <w:rFonts w:ascii="Times New Roman" w:eastAsia="Times New Roman" w:hAnsi="Times New Roman" w:cs="Times New Roman"/>
          <w:color w:val="000000"/>
        </w:rPr>
        <w:t xml:space="preserve">. 2nd ed. </w:t>
      </w:r>
      <w:proofErr w:type="spellStart"/>
      <w:r w:rsidRPr="00FE616A">
        <w:rPr>
          <w:rFonts w:ascii="Times New Roman" w:eastAsia="Times New Roman" w:hAnsi="Times New Roman" w:cs="Times New Roman"/>
          <w:color w:val="000000"/>
        </w:rPr>
        <w:t>Belmont</w:t>
      </w:r>
      <w:proofErr w:type="spellEnd"/>
      <w:r w:rsidRPr="00FE616A">
        <w:rPr>
          <w:rFonts w:ascii="Times New Roman" w:eastAsia="Times New Roman" w:hAnsi="Times New Roman" w:cs="Times New Roman"/>
          <w:color w:val="000000"/>
        </w:rPr>
        <w:t xml:space="preserve">, CA: </w:t>
      </w:r>
      <w:proofErr w:type="spellStart"/>
      <w:r w:rsidRPr="00FE616A">
        <w:rPr>
          <w:rFonts w:ascii="Times New Roman" w:eastAsia="Times New Roman" w:hAnsi="Times New Roman" w:cs="Times New Roman"/>
          <w:color w:val="000000"/>
        </w:rPr>
        <w:t>Wadsworth</w:t>
      </w:r>
      <w:proofErr w:type="spellEnd"/>
      <w:r w:rsidRPr="00FE616A">
        <w:rPr>
          <w:rFonts w:ascii="Times New Roman" w:eastAsia="Times New Roman" w:hAnsi="Times New Roman" w:cs="Times New Roman"/>
          <w:color w:val="000000"/>
        </w:rPr>
        <w:t>, 2012.</w:t>
      </w:r>
    </w:p>
    <w:p w:rsidR="00FE616A" w:rsidRPr="00FE616A" w:rsidRDefault="00FE616A" w:rsidP="003E20F4">
      <w:pPr>
        <w:spacing w:after="0" w:line="240" w:lineRule="auto"/>
        <w:contextualSpacing/>
        <w:jc w:val="both"/>
        <w:rPr>
          <w:rFonts w:ascii="Times New Roman" w:eastAsia="Times New Roman" w:hAnsi="Times New Roman" w:cs="Times New Roman"/>
          <w:color w:val="000000"/>
        </w:rPr>
      </w:pPr>
      <w:r w:rsidRPr="00FE616A">
        <w:rPr>
          <w:rFonts w:ascii="Times New Roman" w:eastAsia="Times New Roman" w:hAnsi="Times New Roman" w:cs="Times New Roman"/>
          <w:color w:val="000000"/>
        </w:rPr>
        <w:t xml:space="preserve">Uribe, Maria Lucia. </w:t>
      </w:r>
      <w:r w:rsidRPr="00340621">
        <w:rPr>
          <w:rFonts w:ascii="Times New Roman" w:eastAsia="Times New Roman" w:hAnsi="Times New Roman" w:cs="Times New Roman"/>
          <w:i/>
          <w:iCs/>
          <w:color w:val="000000"/>
        </w:rPr>
        <w:t>Church Responses to Sexual Abuse Cases: An Analysis of Policy Implementation</w:t>
      </w:r>
      <w:r w:rsidRPr="00FE616A">
        <w:rPr>
          <w:rFonts w:ascii="Times New Roman" w:eastAsia="Times New Roman" w:hAnsi="Times New Roman" w:cs="Times New Roman"/>
          <w:color w:val="000000"/>
        </w:rPr>
        <w:t xml:space="preserve">. New </w:t>
      </w:r>
      <w:proofErr w:type="spellStart"/>
      <w:r w:rsidRPr="00FE616A">
        <w:rPr>
          <w:rFonts w:ascii="Times New Roman" w:eastAsia="Times New Roman" w:hAnsi="Times New Roman" w:cs="Times New Roman"/>
          <w:color w:val="000000"/>
        </w:rPr>
        <w:t>York</w:t>
      </w:r>
      <w:proofErr w:type="spellEnd"/>
      <w:r w:rsidRPr="00FE616A">
        <w:rPr>
          <w:rFonts w:ascii="Times New Roman" w:eastAsia="Times New Roman" w:hAnsi="Times New Roman" w:cs="Times New Roman"/>
          <w:color w:val="000000"/>
        </w:rPr>
        <w:t xml:space="preserve">: Oxford </w:t>
      </w:r>
      <w:proofErr w:type="spellStart"/>
      <w:r w:rsidRPr="00FE616A">
        <w:rPr>
          <w:rFonts w:ascii="Times New Roman" w:eastAsia="Times New Roman" w:hAnsi="Times New Roman" w:cs="Times New Roman"/>
          <w:color w:val="000000"/>
        </w:rPr>
        <w:t>University</w:t>
      </w:r>
      <w:proofErr w:type="spellEnd"/>
      <w:r w:rsidRPr="00FE616A">
        <w:rPr>
          <w:rFonts w:ascii="Times New Roman" w:eastAsia="Times New Roman" w:hAnsi="Times New Roman" w:cs="Times New Roman"/>
          <w:color w:val="000000"/>
        </w:rPr>
        <w:t xml:space="preserve"> </w:t>
      </w:r>
      <w:proofErr w:type="spellStart"/>
      <w:r w:rsidRPr="00FE616A">
        <w:rPr>
          <w:rFonts w:ascii="Times New Roman" w:eastAsia="Times New Roman" w:hAnsi="Times New Roman" w:cs="Times New Roman"/>
          <w:color w:val="000000"/>
        </w:rPr>
        <w:t>Press</w:t>
      </w:r>
      <w:proofErr w:type="spellEnd"/>
      <w:r w:rsidRPr="00FE616A">
        <w:rPr>
          <w:rFonts w:ascii="Times New Roman" w:eastAsia="Times New Roman" w:hAnsi="Times New Roman" w:cs="Times New Roman"/>
          <w:color w:val="000000"/>
        </w:rPr>
        <w:t>, 2021.</w:t>
      </w:r>
    </w:p>
    <w:p w:rsidR="00FE616A" w:rsidRPr="00FE616A" w:rsidRDefault="00FE616A" w:rsidP="003E20F4">
      <w:pPr>
        <w:spacing w:after="0" w:line="240" w:lineRule="auto"/>
        <w:contextualSpacing/>
        <w:jc w:val="both"/>
        <w:rPr>
          <w:rFonts w:ascii="Times New Roman" w:eastAsia="Times New Roman" w:hAnsi="Times New Roman" w:cs="Times New Roman"/>
          <w:color w:val="000000"/>
        </w:rPr>
      </w:pPr>
      <w:r w:rsidRPr="00FE616A">
        <w:rPr>
          <w:rFonts w:ascii="Times New Roman" w:eastAsia="Times New Roman" w:hAnsi="Times New Roman" w:cs="Times New Roman"/>
          <w:color w:val="000000"/>
        </w:rPr>
        <w:t xml:space="preserve">Vatican News. “Church Law and Civil Justice: Overcoming Challenges in Sexual Abuse Cases.” Vatican News, 2021. </w:t>
      </w:r>
      <w:hyperlink r:id="rId13" w:history="1">
        <w:r w:rsidRPr="00E8075F">
          <w:rPr>
            <w:rStyle w:val="Hyperlink"/>
            <w:rFonts w:ascii="Times New Roman" w:eastAsia="Times New Roman" w:hAnsi="Times New Roman" w:cs="Times New Roman"/>
          </w:rPr>
          <w:t>https://www.vaticannews.va/</w:t>
        </w:r>
      </w:hyperlink>
      <w:r w:rsidRPr="00FE616A">
        <w:rPr>
          <w:rFonts w:ascii="Times New Roman" w:eastAsia="Times New Roman" w:hAnsi="Times New Roman" w:cs="Times New Roman"/>
          <w:color w:val="000000"/>
        </w:rPr>
        <w:t>.</w:t>
      </w:r>
    </w:p>
    <w:p w:rsidR="00FE616A" w:rsidRPr="00FE616A" w:rsidRDefault="00FE616A" w:rsidP="003E20F4">
      <w:pPr>
        <w:spacing w:after="0" w:line="240" w:lineRule="auto"/>
        <w:contextualSpacing/>
        <w:jc w:val="both"/>
        <w:rPr>
          <w:rFonts w:ascii="Times New Roman" w:eastAsia="Times New Roman" w:hAnsi="Times New Roman" w:cs="Times New Roman"/>
          <w:color w:val="000000"/>
        </w:rPr>
      </w:pPr>
      <w:r w:rsidRPr="00FE616A">
        <w:rPr>
          <w:rFonts w:ascii="Times New Roman" w:eastAsia="Times New Roman" w:hAnsi="Times New Roman" w:cs="Times New Roman"/>
          <w:color w:val="000000"/>
        </w:rPr>
        <w:t xml:space="preserve">———. “Pope Francis Issues Vos Estis Lux Mundi.” Vatican News, May 9, 2019. </w:t>
      </w:r>
      <w:hyperlink r:id="rId14" w:history="1">
        <w:r w:rsidRPr="00E8075F">
          <w:rPr>
            <w:rStyle w:val="Hyperlink"/>
            <w:rFonts w:ascii="Times New Roman" w:eastAsia="Times New Roman" w:hAnsi="Times New Roman" w:cs="Times New Roman"/>
          </w:rPr>
          <w:t>https://www.vaticannews.va/</w:t>
        </w:r>
      </w:hyperlink>
      <w:r w:rsidRPr="00FE616A">
        <w:rPr>
          <w:rFonts w:ascii="Times New Roman" w:eastAsia="Times New Roman" w:hAnsi="Times New Roman" w:cs="Times New Roman"/>
          <w:color w:val="000000"/>
        </w:rPr>
        <w:t>.</w:t>
      </w:r>
    </w:p>
    <w:p w:rsidR="00FE616A" w:rsidRPr="00FE616A" w:rsidRDefault="00FE616A" w:rsidP="003E20F4">
      <w:pPr>
        <w:spacing w:after="0" w:line="240" w:lineRule="auto"/>
        <w:contextualSpacing/>
        <w:jc w:val="both"/>
        <w:rPr>
          <w:rFonts w:ascii="Times New Roman" w:eastAsia="Times New Roman" w:hAnsi="Times New Roman" w:cs="Times New Roman"/>
          <w:color w:val="000000"/>
        </w:rPr>
      </w:pPr>
      <w:r w:rsidRPr="00FE616A">
        <w:rPr>
          <w:rFonts w:ascii="Times New Roman" w:eastAsia="Times New Roman" w:hAnsi="Times New Roman" w:cs="Times New Roman"/>
          <w:color w:val="000000"/>
        </w:rPr>
        <w:lastRenderedPageBreak/>
        <w:t xml:space="preserve">———. </w:t>
      </w:r>
      <w:r w:rsidRPr="00340621">
        <w:rPr>
          <w:rFonts w:ascii="Times New Roman" w:eastAsia="Times New Roman" w:hAnsi="Times New Roman" w:cs="Times New Roman"/>
          <w:i/>
          <w:iCs/>
          <w:color w:val="000000"/>
        </w:rPr>
        <w:t>Vos Estis Lux Mundi: Full Text and Explanation</w:t>
      </w:r>
      <w:r w:rsidRPr="00FE616A">
        <w:rPr>
          <w:rFonts w:ascii="Times New Roman" w:eastAsia="Times New Roman" w:hAnsi="Times New Roman" w:cs="Times New Roman"/>
          <w:color w:val="000000"/>
        </w:rPr>
        <w:t xml:space="preserve">. Vatican News, May 9, 2019. </w:t>
      </w:r>
      <w:hyperlink r:id="rId15" w:history="1">
        <w:r w:rsidRPr="00E8075F">
          <w:rPr>
            <w:rStyle w:val="Hyperlink"/>
            <w:rFonts w:ascii="Times New Roman" w:eastAsia="Times New Roman" w:hAnsi="Times New Roman" w:cs="Times New Roman"/>
          </w:rPr>
          <w:t>https://www.vaticannews.va/</w:t>
        </w:r>
      </w:hyperlink>
      <w:r w:rsidRPr="00FE616A">
        <w:rPr>
          <w:rFonts w:ascii="Times New Roman" w:eastAsia="Times New Roman" w:hAnsi="Times New Roman" w:cs="Times New Roman"/>
          <w:color w:val="000000"/>
        </w:rPr>
        <w:t>.</w:t>
      </w:r>
    </w:p>
    <w:p w:rsidR="00FE616A" w:rsidRPr="00FE616A" w:rsidRDefault="00FE616A" w:rsidP="003E20F4">
      <w:pPr>
        <w:spacing w:after="0" w:line="240" w:lineRule="auto"/>
        <w:contextualSpacing/>
        <w:jc w:val="both"/>
        <w:rPr>
          <w:rFonts w:ascii="Times New Roman" w:eastAsia="Times New Roman" w:hAnsi="Times New Roman" w:cs="Times New Roman"/>
          <w:color w:val="000000"/>
        </w:rPr>
      </w:pPr>
      <w:r w:rsidRPr="00FE616A">
        <w:rPr>
          <w:rFonts w:ascii="Times New Roman" w:eastAsia="Times New Roman" w:hAnsi="Times New Roman" w:cs="Times New Roman"/>
          <w:color w:val="000000"/>
        </w:rPr>
        <w:t xml:space="preserve">Vieth, Victor I. “Unto the Third Generation: A Call to End Child Abuse in the Faith Community.” </w:t>
      </w:r>
      <w:r w:rsidRPr="00340621">
        <w:rPr>
          <w:rFonts w:ascii="Times New Roman" w:eastAsia="Times New Roman" w:hAnsi="Times New Roman" w:cs="Times New Roman"/>
          <w:i/>
          <w:iCs/>
          <w:color w:val="000000"/>
        </w:rPr>
        <w:t>Journal of Psychology and Theology</w:t>
      </w:r>
      <w:r w:rsidRPr="00FE616A">
        <w:rPr>
          <w:rFonts w:ascii="Times New Roman" w:eastAsia="Times New Roman" w:hAnsi="Times New Roman" w:cs="Times New Roman"/>
          <w:color w:val="000000"/>
        </w:rPr>
        <w:t xml:space="preserve"> 34, no. 3 (2006): 234–244.</w:t>
      </w:r>
    </w:p>
    <w:p w:rsidR="00FE616A" w:rsidRPr="00FE616A" w:rsidRDefault="00FE616A" w:rsidP="003E20F4">
      <w:pPr>
        <w:spacing w:after="0" w:line="240" w:lineRule="auto"/>
        <w:contextualSpacing/>
        <w:jc w:val="both"/>
        <w:rPr>
          <w:rFonts w:ascii="Times New Roman" w:eastAsia="Times New Roman" w:hAnsi="Times New Roman" w:cs="Times New Roman"/>
          <w:color w:val="000000"/>
        </w:rPr>
      </w:pPr>
      <w:r w:rsidRPr="00FE616A">
        <w:rPr>
          <w:rFonts w:ascii="Times New Roman" w:eastAsia="Times New Roman" w:hAnsi="Times New Roman" w:cs="Times New Roman"/>
          <w:color w:val="000000"/>
        </w:rPr>
        <w:t>Widodo, Paulus</w:t>
      </w:r>
      <w:r w:rsidRPr="00340621">
        <w:rPr>
          <w:rFonts w:ascii="Times New Roman" w:eastAsia="Times New Roman" w:hAnsi="Times New Roman" w:cs="Times New Roman"/>
          <w:i/>
          <w:iCs/>
          <w:color w:val="000000"/>
        </w:rPr>
        <w:t>. Hukum Kanonik dan Perlindungan Anak dalam Gereja</w:t>
      </w:r>
      <w:r w:rsidRPr="00FE616A">
        <w:rPr>
          <w:rFonts w:ascii="Times New Roman" w:eastAsia="Times New Roman" w:hAnsi="Times New Roman" w:cs="Times New Roman"/>
          <w:color w:val="000000"/>
        </w:rPr>
        <w:t>. Jakarta: BPK Gunung Mulia, 2022.</w:t>
      </w:r>
    </w:p>
    <w:p w:rsidR="00FE616A" w:rsidRPr="00FE616A" w:rsidRDefault="00FE616A" w:rsidP="003E20F4">
      <w:pPr>
        <w:spacing w:after="0" w:line="240" w:lineRule="auto"/>
        <w:contextualSpacing/>
        <w:jc w:val="both"/>
        <w:rPr>
          <w:rFonts w:ascii="Times New Roman" w:eastAsia="Times New Roman" w:hAnsi="Times New Roman" w:cs="Times New Roman"/>
          <w:color w:val="000000"/>
        </w:rPr>
      </w:pPr>
      <w:r w:rsidRPr="00FE616A">
        <w:rPr>
          <w:rFonts w:ascii="Times New Roman" w:eastAsia="Times New Roman" w:hAnsi="Times New Roman" w:cs="Times New Roman"/>
          <w:color w:val="000000"/>
        </w:rPr>
        <w:t xml:space="preserve">World Health Organization. Report on Child Sexual Abuse and Its Prevention. </w:t>
      </w:r>
      <w:proofErr w:type="spellStart"/>
      <w:r w:rsidRPr="00FE616A">
        <w:rPr>
          <w:rFonts w:ascii="Times New Roman" w:eastAsia="Times New Roman" w:hAnsi="Times New Roman" w:cs="Times New Roman"/>
          <w:color w:val="000000"/>
        </w:rPr>
        <w:t>Geneva</w:t>
      </w:r>
      <w:proofErr w:type="spellEnd"/>
      <w:r w:rsidRPr="00FE616A">
        <w:rPr>
          <w:rFonts w:ascii="Times New Roman" w:eastAsia="Times New Roman" w:hAnsi="Times New Roman" w:cs="Times New Roman"/>
          <w:color w:val="000000"/>
        </w:rPr>
        <w:t>: WHO, 2021.</w:t>
      </w:r>
    </w:p>
    <w:p w:rsidR="00FE616A" w:rsidRPr="00FE616A" w:rsidRDefault="00FE616A" w:rsidP="003E20F4">
      <w:pPr>
        <w:spacing w:after="0" w:line="240" w:lineRule="auto"/>
        <w:contextualSpacing/>
        <w:jc w:val="both"/>
        <w:rPr>
          <w:rFonts w:ascii="Times New Roman" w:eastAsia="Times New Roman" w:hAnsi="Times New Roman" w:cs="Times New Roman"/>
          <w:color w:val="000000"/>
        </w:rPr>
      </w:pPr>
      <w:r w:rsidRPr="00FE616A">
        <w:rPr>
          <w:rFonts w:ascii="Times New Roman" w:eastAsia="Times New Roman" w:hAnsi="Times New Roman" w:cs="Times New Roman"/>
          <w:color w:val="000000"/>
        </w:rPr>
        <w:t xml:space="preserve">———. </w:t>
      </w:r>
      <w:r w:rsidRPr="00340621">
        <w:rPr>
          <w:rFonts w:ascii="Times New Roman" w:eastAsia="Times New Roman" w:hAnsi="Times New Roman" w:cs="Times New Roman"/>
          <w:i/>
          <w:iCs/>
          <w:color w:val="000000"/>
        </w:rPr>
        <w:t>Report on Sexual Violence Against Children</w:t>
      </w:r>
      <w:r w:rsidRPr="00FE616A">
        <w:rPr>
          <w:rFonts w:ascii="Times New Roman" w:eastAsia="Times New Roman" w:hAnsi="Times New Roman" w:cs="Times New Roman"/>
          <w:color w:val="000000"/>
        </w:rPr>
        <w:t xml:space="preserve">. </w:t>
      </w:r>
      <w:proofErr w:type="spellStart"/>
      <w:r w:rsidRPr="00FE616A">
        <w:rPr>
          <w:rFonts w:ascii="Times New Roman" w:eastAsia="Times New Roman" w:hAnsi="Times New Roman" w:cs="Times New Roman"/>
          <w:color w:val="000000"/>
        </w:rPr>
        <w:t>Geneva</w:t>
      </w:r>
      <w:proofErr w:type="spellEnd"/>
      <w:r w:rsidRPr="00FE616A">
        <w:rPr>
          <w:rFonts w:ascii="Times New Roman" w:eastAsia="Times New Roman" w:hAnsi="Times New Roman" w:cs="Times New Roman"/>
          <w:color w:val="000000"/>
        </w:rPr>
        <w:t>: WHO, 2017.</w:t>
      </w:r>
    </w:p>
    <w:p w:rsidR="00FE616A" w:rsidRPr="00FE616A" w:rsidRDefault="00FE616A" w:rsidP="003E20F4">
      <w:pPr>
        <w:spacing w:after="0" w:line="240" w:lineRule="auto"/>
        <w:contextualSpacing/>
        <w:jc w:val="both"/>
        <w:rPr>
          <w:rFonts w:ascii="Times New Roman" w:eastAsia="Times New Roman" w:hAnsi="Times New Roman" w:cs="Times New Roman"/>
          <w:color w:val="000000"/>
        </w:rPr>
      </w:pPr>
      <w:r w:rsidRPr="00FE616A">
        <w:rPr>
          <w:rFonts w:ascii="Times New Roman" w:eastAsia="Times New Roman" w:hAnsi="Times New Roman" w:cs="Times New Roman"/>
          <w:color w:val="000000"/>
        </w:rPr>
        <w:t xml:space="preserve">Yin, Robert K. </w:t>
      </w:r>
      <w:r w:rsidRPr="00340621">
        <w:rPr>
          <w:rFonts w:ascii="Times New Roman" w:eastAsia="Times New Roman" w:hAnsi="Times New Roman" w:cs="Times New Roman"/>
          <w:i/>
          <w:iCs/>
          <w:color w:val="000000"/>
        </w:rPr>
        <w:t>Case Study Research: Design and Methods</w:t>
      </w:r>
      <w:r w:rsidRPr="00FE616A">
        <w:rPr>
          <w:rFonts w:ascii="Times New Roman" w:eastAsia="Times New Roman" w:hAnsi="Times New Roman" w:cs="Times New Roman"/>
          <w:color w:val="000000"/>
        </w:rPr>
        <w:t>. Thousand Oaks: Sage Publications, 2018.</w:t>
      </w:r>
    </w:p>
    <w:p w:rsidR="00FE616A" w:rsidRDefault="00FE616A" w:rsidP="00CE0FD3">
      <w:pPr>
        <w:spacing w:after="0" w:line="240" w:lineRule="auto"/>
        <w:ind w:hanging="2"/>
        <w:contextualSpacing/>
        <w:jc w:val="both"/>
        <w:rPr>
          <w:rFonts w:ascii="Times New Roman" w:eastAsia="Times New Roman" w:hAnsi="Times New Roman" w:cs="Times New Roman"/>
          <w:color w:val="000000"/>
        </w:rPr>
      </w:pPr>
    </w:p>
    <w:p w:rsidR="00FE616A" w:rsidRPr="00FE616A" w:rsidRDefault="00FE616A" w:rsidP="00CE0FD3">
      <w:pPr>
        <w:spacing w:after="0" w:line="240" w:lineRule="auto"/>
        <w:ind w:hanging="2"/>
        <w:contextualSpacing/>
        <w:jc w:val="both"/>
        <w:rPr>
          <w:rFonts w:ascii="Times New Roman" w:eastAsia="Times New Roman" w:hAnsi="Times New Roman" w:cs="Times New Roman"/>
          <w:b/>
          <w:color w:val="000000"/>
        </w:rPr>
      </w:pPr>
      <w:r w:rsidRPr="00FE616A">
        <w:rPr>
          <w:rFonts w:ascii="Times New Roman" w:eastAsia="Times New Roman" w:hAnsi="Times New Roman" w:cs="Times New Roman"/>
          <w:b/>
          <w:color w:val="000000"/>
        </w:rPr>
        <w:t>Undang – Undang</w:t>
      </w:r>
    </w:p>
    <w:p w:rsidR="00FE616A" w:rsidRDefault="00FE616A" w:rsidP="001C0499">
      <w:pPr>
        <w:spacing w:after="0" w:line="240" w:lineRule="auto"/>
        <w:contextualSpacing/>
        <w:jc w:val="both"/>
        <w:rPr>
          <w:rFonts w:ascii="Times New Roman" w:eastAsia="Times New Roman" w:hAnsi="Times New Roman" w:cs="Times New Roman"/>
          <w:color w:val="000000"/>
        </w:rPr>
      </w:pPr>
    </w:p>
    <w:p w:rsidR="00FE616A" w:rsidRPr="00FE616A" w:rsidRDefault="00FE616A" w:rsidP="00CE0FD3">
      <w:pPr>
        <w:spacing w:after="0" w:line="240" w:lineRule="auto"/>
        <w:ind w:hanging="2"/>
        <w:contextualSpacing/>
        <w:jc w:val="both"/>
        <w:rPr>
          <w:rFonts w:ascii="Times New Roman" w:eastAsia="Times New Roman" w:hAnsi="Times New Roman" w:cs="Times New Roman"/>
          <w:color w:val="000000"/>
        </w:rPr>
      </w:pPr>
      <w:r w:rsidRPr="00FE616A">
        <w:rPr>
          <w:rFonts w:ascii="Times New Roman" w:eastAsia="Times New Roman" w:hAnsi="Times New Roman" w:cs="Times New Roman"/>
          <w:color w:val="000000"/>
        </w:rPr>
        <w:t>Undang-Undang Republik Indonesia No. 35 Tahun 2014 tentang Perlindungan Anak.</w:t>
      </w:r>
    </w:p>
    <w:p w:rsidR="00FE616A" w:rsidRDefault="00FE616A" w:rsidP="00CE0FD3">
      <w:pPr>
        <w:spacing w:after="0" w:line="240" w:lineRule="auto"/>
        <w:ind w:hanging="2"/>
        <w:contextualSpacing/>
        <w:jc w:val="both"/>
        <w:rPr>
          <w:rFonts w:ascii="Times New Roman" w:eastAsia="Times New Roman" w:hAnsi="Times New Roman" w:cs="Times New Roman"/>
          <w:color w:val="000000"/>
        </w:rPr>
      </w:pPr>
    </w:p>
    <w:p w:rsidR="00FE616A" w:rsidRPr="001C0499" w:rsidRDefault="00FE616A" w:rsidP="001C0499">
      <w:pPr>
        <w:spacing w:after="120" w:line="240" w:lineRule="auto"/>
        <w:jc w:val="both"/>
        <w:rPr>
          <w:rFonts w:ascii="Times New Roman" w:eastAsia="Times New Roman" w:hAnsi="Times New Roman" w:cs="Times New Roman"/>
          <w:b/>
          <w:color w:val="000000"/>
        </w:rPr>
      </w:pPr>
      <w:r w:rsidRPr="00FE616A">
        <w:rPr>
          <w:rFonts w:ascii="Times New Roman" w:eastAsia="Times New Roman" w:hAnsi="Times New Roman" w:cs="Times New Roman"/>
          <w:b/>
          <w:color w:val="000000"/>
        </w:rPr>
        <w:t>Wawancara</w:t>
      </w:r>
    </w:p>
    <w:p w:rsidR="00FE616A" w:rsidRDefault="00FE616A" w:rsidP="00CE0FD3">
      <w:pPr>
        <w:spacing w:after="0" w:line="240" w:lineRule="auto"/>
        <w:ind w:hanging="2"/>
        <w:contextualSpacing/>
        <w:jc w:val="both"/>
        <w:rPr>
          <w:rFonts w:ascii="Times New Roman" w:eastAsia="Times New Roman" w:hAnsi="Times New Roman" w:cs="Times New Roman"/>
          <w:color w:val="000000"/>
        </w:rPr>
      </w:pPr>
      <w:r w:rsidRPr="00FE616A">
        <w:rPr>
          <w:rFonts w:ascii="Times New Roman" w:eastAsia="Times New Roman" w:hAnsi="Times New Roman" w:cs="Times New Roman"/>
          <w:color w:val="000000"/>
        </w:rPr>
        <w:t xml:space="preserve">Wawancara dengan korban dan ibu korban, 12 Maret 2025. </w:t>
      </w:r>
    </w:p>
    <w:p w:rsidR="00FE616A" w:rsidRDefault="00FE616A" w:rsidP="00CE0FD3">
      <w:pPr>
        <w:spacing w:after="0" w:line="240" w:lineRule="auto"/>
        <w:ind w:hanging="2"/>
        <w:contextualSpacing/>
        <w:jc w:val="both"/>
        <w:rPr>
          <w:rFonts w:ascii="Times New Roman" w:eastAsia="Times New Roman" w:hAnsi="Times New Roman" w:cs="Times New Roman"/>
          <w:color w:val="000000"/>
        </w:rPr>
      </w:pPr>
      <w:r w:rsidRPr="00FE616A">
        <w:rPr>
          <w:rFonts w:ascii="Times New Roman" w:eastAsia="Times New Roman" w:hAnsi="Times New Roman" w:cs="Times New Roman"/>
          <w:color w:val="000000"/>
        </w:rPr>
        <w:t>Wawancara dengan korban, 25 Maret 2025.</w:t>
      </w:r>
    </w:p>
    <w:p w:rsidR="00FE616A" w:rsidRDefault="00FE616A" w:rsidP="00CE0FD3">
      <w:pPr>
        <w:spacing w:after="0" w:line="240" w:lineRule="auto"/>
        <w:ind w:hanging="2"/>
        <w:contextualSpacing/>
        <w:jc w:val="both"/>
        <w:rPr>
          <w:rFonts w:ascii="Times New Roman" w:eastAsia="Times New Roman" w:hAnsi="Times New Roman" w:cs="Times New Roman"/>
          <w:color w:val="000000"/>
        </w:rPr>
      </w:pPr>
      <w:r w:rsidRPr="00FE616A">
        <w:rPr>
          <w:rFonts w:ascii="Times New Roman" w:eastAsia="Times New Roman" w:hAnsi="Times New Roman" w:cs="Times New Roman"/>
          <w:color w:val="000000"/>
        </w:rPr>
        <w:t>Wawancara dengan ibu korban, 17 Mei 2025.</w:t>
      </w:r>
    </w:p>
    <w:p w:rsidR="00FE616A" w:rsidRDefault="00FE616A" w:rsidP="00CE0FD3">
      <w:pPr>
        <w:spacing w:after="0" w:line="240" w:lineRule="auto"/>
        <w:ind w:hanging="2"/>
        <w:contextualSpacing/>
        <w:jc w:val="both"/>
        <w:rPr>
          <w:rFonts w:ascii="Times New Roman" w:eastAsia="Times New Roman" w:hAnsi="Times New Roman" w:cs="Times New Roman"/>
          <w:color w:val="000000"/>
        </w:rPr>
      </w:pPr>
    </w:p>
    <w:p w:rsidR="00FB1A3F" w:rsidRDefault="00FE616A" w:rsidP="00CE0FD3">
      <w:pPr>
        <w:pStyle w:val="Bibliography"/>
        <w:spacing w:after="0" w:line="240" w:lineRule="auto"/>
        <w:contextualSpacing/>
        <w:jc w:val="both"/>
      </w:pPr>
      <w:r w:rsidRPr="0093653E">
        <w:rPr>
          <w:rFonts w:ascii="Times New Roman" w:hAnsi="Times New Roman" w:cs="Times New Roman"/>
        </w:rPr>
        <w:t xml:space="preserve"> </w:t>
      </w:r>
    </w:p>
    <w:p w:rsidR="00DA43F9" w:rsidRDefault="00DA43F9" w:rsidP="00CE0FD3">
      <w:pPr>
        <w:spacing w:after="0" w:line="240" w:lineRule="auto"/>
        <w:contextualSpacing/>
      </w:pPr>
    </w:p>
    <w:sectPr w:rsidR="00DA43F9" w:rsidSect="001F6074">
      <w:headerReference w:type="default" r:id="rId16"/>
      <w:type w:val="continuous"/>
      <w:pgSz w:w="9923" w:h="14175" w:code="9"/>
      <w:pgMar w:top="1531" w:right="1134" w:bottom="1134" w:left="1134" w:header="850" w:footer="850" w:gutter="0"/>
      <w:pgNumType w:start="29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D77E0" w:rsidRDefault="005D77E0" w:rsidP="000C6E8F">
      <w:pPr>
        <w:spacing w:after="0" w:line="240" w:lineRule="auto"/>
      </w:pPr>
      <w:r>
        <w:separator/>
      </w:r>
    </w:p>
  </w:endnote>
  <w:endnote w:type="continuationSeparator" w:id="0">
    <w:p w:rsidR="005D77E0" w:rsidRDefault="005D77E0" w:rsidP="000C6E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TXingkai">
    <w:panose1 w:val="02010800040101010101"/>
    <w:charset w:val="86"/>
    <w:family w:val="auto"/>
    <w:pitch w:val="variable"/>
    <w:sig w:usb0="00000001" w:usb1="080F0000" w:usb2="00000010" w:usb3="00000000" w:csb0="00040000" w:csb1="00000000"/>
  </w:font>
  <w:font w:name="Broadway">
    <w:panose1 w:val="04040905080002020502"/>
    <w:charset w:val="4D"/>
    <w:family w:val="decorative"/>
    <w:pitch w:val="variable"/>
    <w:sig w:usb0="00000003" w:usb1="00000000" w:usb2="00000000" w:usb3="00000000" w:csb0="00000001" w:csb1="00000000"/>
  </w:font>
  <w:font w:name="Adobe Arabic">
    <w:altName w:val="Times New Roman"/>
    <w:panose1 w:val="020B0604020202020204"/>
    <w:charset w:val="00"/>
    <w:family w:val="roman"/>
    <w:notTrueType/>
    <w:pitch w:val="variable"/>
    <w:sig w:usb0="8000202F" w:usb1="8000A04A" w:usb2="00000008" w:usb3="00000000" w:csb0="00000041" w:csb1="00000000"/>
  </w:font>
  <w:font w:name="Agency FB">
    <w:panose1 w:val="020B0503020202020204"/>
    <w:charset w:val="4D"/>
    <w:family w:val="swiss"/>
    <w:pitch w:val="variable"/>
    <w:sig w:usb0="00000003" w:usb1="00000000" w:usb2="00000000" w:usb3="00000000" w:csb0="00000001" w:csb1="00000000"/>
  </w:font>
  <w:font w:name="Minion Pro">
    <w:altName w:val="Cambria"/>
    <w:panose1 w:val="020B0604020202020204"/>
    <w:charset w:val="00"/>
    <w:family w:val="roman"/>
    <w:pitch w:val="variable"/>
    <w:sig w:usb0="60000287" w:usb1="00000001"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78019385"/>
      <w:docPartObj>
        <w:docPartGallery w:val="Page Numbers (Bottom of Page)"/>
        <w:docPartUnique/>
      </w:docPartObj>
    </w:sdtPr>
    <w:sdtContent>
      <w:p w:rsidR="001F6074" w:rsidRDefault="001F6074" w:rsidP="00473E6B">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sdt>
    <w:sdtPr>
      <w:rPr>
        <w:rStyle w:val="PageNumber"/>
      </w:rPr>
      <w:id w:val="-1600326975"/>
      <w:docPartObj>
        <w:docPartGallery w:val="Page Numbers (Bottom of Page)"/>
        <w:docPartUnique/>
      </w:docPartObj>
    </w:sdtPr>
    <w:sdtContent>
      <w:p w:rsidR="001F6074" w:rsidRDefault="001F6074" w:rsidP="00473E6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rsidR="001F6074" w:rsidRDefault="001F6074" w:rsidP="001F607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Times New Roman" w:hAnsi="Times New Roman" w:cs="Times New Roman"/>
      </w:rPr>
      <w:id w:val="1069069709"/>
      <w:docPartObj>
        <w:docPartGallery w:val="Page Numbers (Bottom of Page)"/>
        <w:docPartUnique/>
      </w:docPartObj>
    </w:sdtPr>
    <w:sdtContent>
      <w:p w:rsidR="001F6074" w:rsidRPr="001F6074" w:rsidRDefault="001F6074" w:rsidP="001F6074">
        <w:pPr>
          <w:pStyle w:val="Footer"/>
          <w:framePr w:wrap="none" w:vAnchor="text" w:hAnchor="margin" w:xAlign="center" w:y="1"/>
          <w:rPr>
            <w:rStyle w:val="PageNumber"/>
            <w:rFonts w:ascii="Times New Roman" w:hAnsi="Times New Roman" w:cs="Times New Roman"/>
          </w:rPr>
        </w:pPr>
        <w:r w:rsidRPr="001F6074">
          <w:rPr>
            <w:rStyle w:val="PageNumber"/>
            <w:rFonts w:ascii="Times New Roman" w:hAnsi="Times New Roman" w:cs="Times New Roman"/>
          </w:rPr>
          <w:fldChar w:fldCharType="begin"/>
        </w:r>
        <w:r w:rsidRPr="001F6074">
          <w:rPr>
            <w:rStyle w:val="PageNumber"/>
            <w:rFonts w:ascii="Times New Roman" w:hAnsi="Times New Roman" w:cs="Times New Roman"/>
          </w:rPr>
          <w:instrText xml:space="preserve"> PAGE </w:instrText>
        </w:r>
        <w:r w:rsidRPr="001F6074">
          <w:rPr>
            <w:rStyle w:val="PageNumber"/>
            <w:rFonts w:ascii="Times New Roman" w:hAnsi="Times New Roman" w:cs="Times New Roman"/>
          </w:rPr>
          <w:fldChar w:fldCharType="separate"/>
        </w:r>
        <w:r w:rsidRPr="001F6074">
          <w:rPr>
            <w:rStyle w:val="PageNumber"/>
            <w:rFonts w:ascii="Times New Roman" w:hAnsi="Times New Roman" w:cs="Times New Roman"/>
            <w:noProof/>
          </w:rPr>
          <w:t>13</w:t>
        </w:r>
        <w:r w:rsidRPr="001F6074">
          <w:rPr>
            <w:rStyle w:val="PageNumber"/>
            <w:rFonts w:ascii="Times New Roman" w:hAnsi="Times New Roman" w:cs="Times New Roman"/>
            <w:noProof/>
          </w:rPr>
          <w:t>3</w:t>
        </w:r>
        <w:r w:rsidRPr="001F6074">
          <w:rPr>
            <w:rStyle w:val="PageNumber"/>
            <w:rFonts w:ascii="Times New Roman" w:hAnsi="Times New Roman" w:cs="Times New Roman"/>
          </w:rPr>
          <w:fldChar w:fldCharType="end"/>
        </w:r>
      </w:p>
    </w:sdtContent>
  </w:sdt>
  <w:p w:rsidR="000C6E8F" w:rsidRPr="00DE17A4" w:rsidRDefault="000C6E8F" w:rsidP="001F6074">
    <w:pPr>
      <w:pStyle w:val="Footer"/>
      <w:ind w:right="360"/>
      <w:jc w:val="center"/>
      <w:rPr>
        <w:rFonts w:ascii="Times New Roman" w:hAnsi="Times New Roman" w:cs="Times New Roman"/>
      </w:rPr>
    </w:pPr>
  </w:p>
  <w:p w:rsidR="000C6E8F" w:rsidRDefault="000C6E8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D77E0" w:rsidRDefault="005D77E0" w:rsidP="000C6E8F">
      <w:pPr>
        <w:spacing w:after="0" w:line="240" w:lineRule="auto"/>
      </w:pPr>
      <w:r>
        <w:separator/>
      </w:r>
    </w:p>
  </w:footnote>
  <w:footnote w:type="continuationSeparator" w:id="0">
    <w:p w:rsidR="005D77E0" w:rsidRDefault="005D77E0" w:rsidP="000C6E8F">
      <w:pPr>
        <w:spacing w:after="0" w:line="240" w:lineRule="auto"/>
      </w:pPr>
      <w:r>
        <w:continuationSeparator/>
      </w:r>
    </w:p>
  </w:footnote>
  <w:footnote w:id="1">
    <w:p w:rsidR="00A06F57" w:rsidRPr="00CB59F5" w:rsidRDefault="00A06F57" w:rsidP="00CE0FD3">
      <w:pPr>
        <w:pStyle w:val="FootnoteText"/>
        <w:jc w:val="both"/>
        <w:rPr>
          <w:rFonts w:ascii="Times New Roman" w:hAnsi="Times New Roman" w:cs="Times New Roman"/>
          <w:sz w:val="18"/>
          <w:szCs w:val="18"/>
        </w:rPr>
      </w:pPr>
      <w:r w:rsidRPr="00CB59F5">
        <w:rPr>
          <w:rStyle w:val="FootnoteReference"/>
          <w:rFonts w:ascii="Times New Roman" w:hAnsi="Times New Roman" w:cs="Times New Roman"/>
          <w:sz w:val="18"/>
          <w:szCs w:val="18"/>
        </w:rPr>
        <w:footnoteRef/>
      </w:r>
      <w:r w:rsidRPr="00CB59F5">
        <w:rPr>
          <w:rFonts w:ascii="Times New Roman" w:hAnsi="Times New Roman" w:cs="Times New Roman"/>
          <w:sz w:val="18"/>
          <w:szCs w:val="18"/>
        </w:rPr>
        <w:t xml:space="preserve"> World</w:t>
      </w:r>
      <w:r w:rsidRPr="00CB59F5">
        <w:rPr>
          <w:rFonts w:ascii="Times New Roman" w:hAnsi="Times New Roman" w:cs="Times New Roman"/>
          <w:spacing w:val="-4"/>
          <w:sz w:val="18"/>
          <w:szCs w:val="18"/>
        </w:rPr>
        <w:t xml:space="preserve"> </w:t>
      </w:r>
      <w:r w:rsidRPr="00CB59F5">
        <w:rPr>
          <w:rFonts w:ascii="Times New Roman" w:hAnsi="Times New Roman" w:cs="Times New Roman"/>
          <w:sz w:val="18"/>
          <w:szCs w:val="18"/>
        </w:rPr>
        <w:t>Health</w:t>
      </w:r>
      <w:r w:rsidRPr="00CB59F5">
        <w:rPr>
          <w:rFonts w:ascii="Times New Roman" w:hAnsi="Times New Roman" w:cs="Times New Roman"/>
          <w:spacing w:val="-7"/>
          <w:sz w:val="18"/>
          <w:szCs w:val="18"/>
        </w:rPr>
        <w:t xml:space="preserve"> </w:t>
      </w:r>
      <w:r w:rsidRPr="00CB59F5">
        <w:rPr>
          <w:rFonts w:ascii="Times New Roman" w:hAnsi="Times New Roman" w:cs="Times New Roman"/>
          <w:sz w:val="18"/>
          <w:szCs w:val="18"/>
        </w:rPr>
        <w:t>Organization,</w:t>
      </w:r>
      <w:r w:rsidRPr="00CB59F5">
        <w:rPr>
          <w:rFonts w:ascii="Times New Roman" w:hAnsi="Times New Roman" w:cs="Times New Roman"/>
          <w:spacing w:val="-2"/>
          <w:sz w:val="18"/>
          <w:szCs w:val="18"/>
        </w:rPr>
        <w:t xml:space="preserve"> </w:t>
      </w:r>
      <w:r w:rsidRPr="00CB59F5">
        <w:rPr>
          <w:rFonts w:ascii="Times New Roman" w:hAnsi="Times New Roman" w:cs="Times New Roman"/>
          <w:i/>
          <w:sz w:val="18"/>
          <w:szCs w:val="18"/>
        </w:rPr>
        <w:t>Report</w:t>
      </w:r>
      <w:r w:rsidRPr="00CB59F5">
        <w:rPr>
          <w:rFonts w:ascii="Times New Roman" w:hAnsi="Times New Roman" w:cs="Times New Roman"/>
          <w:i/>
          <w:spacing w:val="-5"/>
          <w:sz w:val="18"/>
          <w:szCs w:val="18"/>
        </w:rPr>
        <w:t xml:space="preserve"> </w:t>
      </w:r>
      <w:r w:rsidRPr="00CB59F5">
        <w:rPr>
          <w:rFonts w:ascii="Times New Roman" w:hAnsi="Times New Roman" w:cs="Times New Roman"/>
          <w:i/>
          <w:sz w:val="18"/>
          <w:szCs w:val="18"/>
        </w:rPr>
        <w:t>on</w:t>
      </w:r>
      <w:r w:rsidRPr="00CB59F5">
        <w:rPr>
          <w:rFonts w:ascii="Times New Roman" w:hAnsi="Times New Roman" w:cs="Times New Roman"/>
          <w:i/>
          <w:spacing w:val="-4"/>
          <w:sz w:val="18"/>
          <w:szCs w:val="18"/>
        </w:rPr>
        <w:t xml:space="preserve"> </w:t>
      </w:r>
      <w:r w:rsidRPr="00CB59F5">
        <w:rPr>
          <w:rFonts w:ascii="Times New Roman" w:hAnsi="Times New Roman" w:cs="Times New Roman"/>
          <w:i/>
          <w:sz w:val="18"/>
          <w:szCs w:val="18"/>
        </w:rPr>
        <w:t>Child</w:t>
      </w:r>
      <w:r w:rsidRPr="00CB59F5">
        <w:rPr>
          <w:rFonts w:ascii="Times New Roman" w:hAnsi="Times New Roman" w:cs="Times New Roman"/>
          <w:i/>
          <w:spacing w:val="-5"/>
          <w:sz w:val="18"/>
          <w:szCs w:val="18"/>
        </w:rPr>
        <w:t xml:space="preserve"> </w:t>
      </w:r>
      <w:r w:rsidRPr="00CB59F5">
        <w:rPr>
          <w:rFonts w:ascii="Times New Roman" w:hAnsi="Times New Roman" w:cs="Times New Roman"/>
          <w:i/>
          <w:sz w:val="18"/>
          <w:szCs w:val="18"/>
        </w:rPr>
        <w:t>Sexual</w:t>
      </w:r>
      <w:r w:rsidRPr="00CB59F5">
        <w:rPr>
          <w:rFonts w:ascii="Times New Roman" w:hAnsi="Times New Roman" w:cs="Times New Roman"/>
          <w:i/>
          <w:spacing w:val="-5"/>
          <w:sz w:val="18"/>
          <w:szCs w:val="18"/>
        </w:rPr>
        <w:t xml:space="preserve"> </w:t>
      </w:r>
      <w:r w:rsidRPr="00CB59F5">
        <w:rPr>
          <w:rFonts w:ascii="Times New Roman" w:hAnsi="Times New Roman" w:cs="Times New Roman"/>
          <w:i/>
          <w:sz w:val="18"/>
          <w:szCs w:val="18"/>
        </w:rPr>
        <w:t>Abuse</w:t>
      </w:r>
      <w:r w:rsidRPr="00CB59F5">
        <w:rPr>
          <w:rFonts w:ascii="Times New Roman" w:hAnsi="Times New Roman" w:cs="Times New Roman"/>
          <w:i/>
          <w:spacing w:val="-5"/>
          <w:sz w:val="18"/>
          <w:szCs w:val="18"/>
        </w:rPr>
        <w:t xml:space="preserve"> </w:t>
      </w:r>
      <w:r w:rsidRPr="00CB59F5">
        <w:rPr>
          <w:rFonts w:ascii="Times New Roman" w:hAnsi="Times New Roman" w:cs="Times New Roman"/>
          <w:i/>
          <w:sz w:val="18"/>
          <w:szCs w:val="18"/>
        </w:rPr>
        <w:t>and</w:t>
      </w:r>
      <w:r w:rsidRPr="00CB59F5">
        <w:rPr>
          <w:rFonts w:ascii="Times New Roman" w:hAnsi="Times New Roman" w:cs="Times New Roman"/>
          <w:i/>
          <w:spacing w:val="-6"/>
          <w:sz w:val="18"/>
          <w:szCs w:val="18"/>
        </w:rPr>
        <w:t xml:space="preserve"> </w:t>
      </w:r>
      <w:r w:rsidRPr="00CB59F5">
        <w:rPr>
          <w:rFonts w:ascii="Times New Roman" w:hAnsi="Times New Roman" w:cs="Times New Roman"/>
          <w:i/>
          <w:sz w:val="18"/>
          <w:szCs w:val="18"/>
        </w:rPr>
        <w:t>Its</w:t>
      </w:r>
      <w:r w:rsidRPr="00CB59F5">
        <w:rPr>
          <w:rFonts w:ascii="Times New Roman" w:hAnsi="Times New Roman" w:cs="Times New Roman"/>
          <w:i/>
          <w:spacing w:val="-5"/>
          <w:sz w:val="18"/>
          <w:szCs w:val="18"/>
        </w:rPr>
        <w:t xml:space="preserve"> </w:t>
      </w:r>
      <w:r w:rsidRPr="00CB59F5">
        <w:rPr>
          <w:rFonts w:ascii="Times New Roman" w:hAnsi="Times New Roman" w:cs="Times New Roman"/>
          <w:i/>
          <w:sz w:val="18"/>
          <w:szCs w:val="18"/>
        </w:rPr>
        <w:t>Prevention</w:t>
      </w:r>
      <w:r w:rsidRPr="00CB59F5">
        <w:rPr>
          <w:rFonts w:ascii="Times New Roman" w:hAnsi="Times New Roman" w:cs="Times New Roman"/>
          <w:i/>
          <w:spacing w:val="1"/>
          <w:sz w:val="18"/>
          <w:szCs w:val="18"/>
        </w:rPr>
        <w:t xml:space="preserve"> </w:t>
      </w:r>
      <w:r w:rsidRPr="00CB59F5">
        <w:rPr>
          <w:rFonts w:ascii="Times New Roman" w:hAnsi="Times New Roman" w:cs="Times New Roman"/>
          <w:sz w:val="18"/>
          <w:szCs w:val="18"/>
        </w:rPr>
        <w:t>(Geneva:</w:t>
      </w:r>
      <w:r w:rsidRPr="00CB59F5">
        <w:rPr>
          <w:rFonts w:ascii="Times New Roman" w:hAnsi="Times New Roman" w:cs="Times New Roman"/>
          <w:spacing w:val="-3"/>
          <w:sz w:val="18"/>
          <w:szCs w:val="18"/>
        </w:rPr>
        <w:t xml:space="preserve"> </w:t>
      </w:r>
      <w:r w:rsidRPr="00CB59F5">
        <w:rPr>
          <w:rFonts w:ascii="Times New Roman" w:hAnsi="Times New Roman" w:cs="Times New Roman"/>
          <w:sz w:val="18"/>
          <w:szCs w:val="18"/>
        </w:rPr>
        <w:t>WHO,</w:t>
      </w:r>
      <w:r w:rsidRPr="00CB59F5">
        <w:rPr>
          <w:rFonts w:ascii="Times New Roman" w:hAnsi="Times New Roman" w:cs="Times New Roman"/>
          <w:spacing w:val="-4"/>
          <w:sz w:val="18"/>
          <w:szCs w:val="18"/>
        </w:rPr>
        <w:t xml:space="preserve"> </w:t>
      </w:r>
      <w:r w:rsidRPr="00CB59F5">
        <w:rPr>
          <w:rFonts w:ascii="Times New Roman" w:hAnsi="Times New Roman" w:cs="Times New Roman"/>
          <w:sz w:val="18"/>
          <w:szCs w:val="18"/>
        </w:rPr>
        <w:t>2021),</w:t>
      </w:r>
      <w:r w:rsidRPr="00CB59F5">
        <w:rPr>
          <w:rFonts w:ascii="Times New Roman" w:hAnsi="Times New Roman" w:cs="Times New Roman"/>
          <w:spacing w:val="-6"/>
          <w:sz w:val="18"/>
          <w:szCs w:val="18"/>
        </w:rPr>
        <w:t xml:space="preserve"> </w:t>
      </w:r>
      <w:r w:rsidRPr="00CB59F5">
        <w:rPr>
          <w:rFonts w:ascii="Times New Roman" w:hAnsi="Times New Roman" w:cs="Times New Roman"/>
          <w:spacing w:val="-5"/>
          <w:sz w:val="18"/>
          <w:szCs w:val="18"/>
        </w:rPr>
        <w:t>15.</w:t>
      </w:r>
    </w:p>
  </w:footnote>
  <w:footnote w:id="2">
    <w:p w:rsidR="00A06F57" w:rsidRPr="00CB59F5" w:rsidRDefault="00A06F57" w:rsidP="00CE0FD3">
      <w:pPr>
        <w:pStyle w:val="FootnoteText"/>
        <w:jc w:val="both"/>
        <w:rPr>
          <w:rFonts w:ascii="Times New Roman" w:hAnsi="Times New Roman" w:cs="Times New Roman"/>
          <w:sz w:val="18"/>
          <w:szCs w:val="18"/>
        </w:rPr>
      </w:pPr>
      <w:r w:rsidRPr="00CB59F5">
        <w:rPr>
          <w:rStyle w:val="FootnoteReference"/>
          <w:rFonts w:ascii="Times New Roman" w:hAnsi="Times New Roman" w:cs="Times New Roman"/>
          <w:sz w:val="18"/>
          <w:szCs w:val="18"/>
        </w:rPr>
        <w:footnoteRef/>
      </w:r>
      <w:r w:rsidRPr="00CB59F5">
        <w:rPr>
          <w:rFonts w:ascii="Times New Roman" w:hAnsi="Times New Roman" w:cs="Times New Roman"/>
          <w:sz w:val="18"/>
          <w:szCs w:val="18"/>
        </w:rPr>
        <w:t xml:space="preserve"> Jason Berry, Lead Us Not into Temptation: Catholic Priests and the Sexual Abuse of Children (New York: Doubleday, 1992), 25.</w:t>
      </w:r>
    </w:p>
  </w:footnote>
  <w:footnote w:id="3">
    <w:p w:rsidR="00A06F57" w:rsidRPr="00CB59F5" w:rsidRDefault="00A06F57" w:rsidP="00CE0FD3">
      <w:pPr>
        <w:pStyle w:val="FootnoteText"/>
        <w:jc w:val="both"/>
        <w:rPr>
          <w:rFonts w:ascii="Times New Roman" w:hAnsi="Times New Roman" w:cs="Times New Roman"/>
          <w:sz w:val="18"/>
          <w:szCs w:val="18"/>
        </w:rPr>
      </w:pPr>
      <w:r w:rsidRPr="00CB59F5">
        <w:rPr>
          <w:rStyle w:val="FootnoteReference"/>
          <w:rFonts w:ascii="Times New Roman" w:hAnsi="Times New Roman" w:cs="Times New Roman"/>
          <w:sz w:val="18"/>
          <w:szCs w:val="18"/>
        </w:rPr>
        <w:footnoteRef/>
      </w:r>
      <w:r w:rsidRPr="00CB59F5">
        <w:rPr>
          <w:rFonts w:ascii="Times New Roman" w:hAnsi="Times New Roman" w:cs="Times New Roman"/>
          <w:sz w:val="18"/>
          <w:szCs w:val="18"/>
        </w:rPr>
        <w:t xml:space="preserve"> Vatican News, “Pope Francis Issues Vos Estis Lux Mundi,” Vatican News, May 9, 2019, https://www.vaticannews.va/.</w:t>
      </w:r>
    </w:p>
  </w:footnote>
  <w:footnote w:id="4">
    <w:p w:rsidR="00983AB0" w:rsidRPr="00CB59F5" w:rsidRDefault="00983AB0" w:rsidP="00CE0FD3">
      <w:pPr>
        <w:pStyle w:val="FootnoteText"/>
        <w:jc w:val="both"/>
        <w:rPr>
          <w:rFonts w:ascii="Times New Roman" w:hAnsi="Times New Roman" w:cs="Times New Roman"/>
          <w:sz w:val="18"/>
          <w:szCs w:val="18"/>
        </w:rPr>
      </w:pPr>
      <w:r w:rsidRPr="00CB59F5">
        <w:rPr>
          <w:rStyle w:val="FootnoteReference"/>
          <w:rFonts w:ascii="Times New Roman" w:hAnsi="Times New Roman" w:cs="Times New Roman"/>
          <w:sz w:val="18"/>
          <w:szCs w:val="18"/>
        </w:rPr>
        <w:footnoteRef/>
      </w:r>
      <w:r w:rsidRPr="00CB59F5">
        <w:rPr>
          <w:rFonts w:ascii="Times New Roman" w:hAnsi="Times New Roman" w:cs="Times New Roman"/>
          <w:sz w:val="18"/>
          <w:szCs w:val="18"/>
        </w:rPr>
        <w:t xml:space="preserve"> David </w:t>
      </w:r>
      <w:proofErr w:type="spellStart"/>
      <w:r w:rsidRPr="00CB59F5">
        <w:rPr>
          <w:rFonts w:ascii="Times New Roman" w:hAnsi="Times New Roman" w:cs="Times New Roman"/>
          <w:sz w:val="18"/>
          <w:szCs w:val="18"/>
        </w:rPr>
        <w:t>Finkelhor</w:t>
      </w:r>
      <w:proofErr w:type="spellEnd"/>
      <w:r w:rsidRPr="00CB59F5">
        <w:rPr>
          <w:rFonts w:ascii="Times New Roman" w:hAnsi="Times New Roman" w:cs="Times New Roman"/>
          <w:sz w:val="18"/>
          <w:szCs w:val="18"/>
        </w:rPr>
        <w:t>, Childhood Victimization: Violence, Crime, and Abuse in the Lives of Young People (New York: Oxford University Press, 2008), 112.</w:t>
      </w:r>
    </w:p>
  </w:footnote>
  <w:footnote w:id="5">
    <w:p w:rsidR="00983AB0" w:rsidRPr="00CB59F5" w:rsidRDefault="00983AB0" w:rsidP="00CE0FD3">
      <w:pPr>
        <w:pStyle w:val="FootnoteText"/>
        <w:jc w:val="both"/>
        <w:rPr>
          <w:rFonts w:ascii="Times New Roman" w:hAnsi="Times New Roman" w:cs="Times New Roman"/>
          <w:sz w:val="18"/>
          <w:szCs w:val="18"/>
        </w:rPr>
      </w:pPr>
      <w:r w:rsidRPr="00CB59F5">
        <w:rPr>
          <w:rStyle w:val="FootnoteReference"/>
          <w:rFonts w:ascii="Times New Roman" w:hAnsi="Times New Roman" w:cs="Times New Roman"/>
          <w:sz w:val="18"/>
          <w:szCs w:val="18"/>
        </w:rPr>
        <w:footnoteRef/>
      </w:r>
      <w:r w:rsidRPr="00CB59F5">
        <w:rPr>
          <w:rFonts w:ascii="Times New Roman" w:hAnsi="Times New Roman" w:cs="Times New Roman"/>
          <w:sz w:val="18"/>
          <w:szCs w:val="18"/>
        </w:rPr>
        <w:t xml:space="preserve"> John W. Creswell, </w:t>
      </w:r>
      <w:r w:rsidRPr="00CB59F5">
        <w:rPr>
          <w:rFonts w:ascii="Times New Roman" w:hAnsi="Times New Roman" w:cs="Times New Roman"/>
          <w:i/>
          <w:sz w:val="18"/>
          <w:szCs w:val="18"/>
        </w:rPr>
        <w:t xml:space="preserve">Qualitative Inquiry and Research Design: Choosing Among Five Approaches </w:t>
      </w:r>
      <w:r w:rsidRPr="00CB59F5">
        <w:rPr>
          <w:rFonts w:ascii="Times New Roman" w:hAnsi="Times New Roman" w:cs="Times New Roman"/>
          <w:sz w:val="18"/>
          <w:szCs w:val="18"/>
        </w:rPr>
        <w:t>(Thousand</w:t>
      </w:r>
      <w:r w:rsidRPr="00CB59F5">
        <w:rPr>
          <w:rFonts w:ascii="Times New Roman" w:hAnsi="Times New Roman" w:cs="Times New Roman"/>
          <w:spacing w:val="40"/>
          <w:sz w:val="18"/>
          <w:szCs w:val="18"/>
        </w:rPr>
        <w:t xml:space="preserve"> </w:t>
      </w:r>
      <w:r w:rsidRPr="00CB59F5">
        <w:rPr>
          <w:rFonts w:ascii="Times New Roman" w:hAnsi="Times New Roman" w:cs="Times New Roman"/>
          <w:sz w:val="18"/>
          <w:szCs w:val="18"/>
        </w:rPr>
        <w:t>Oaks: Sage Publications, 2013), 45.</w:t>
      </w:r>
    </w:p>
  </w:footnote>
  <w:footnote w:id="6">
    <w:p w:rsidR="00983AB0" w:rsidRPr="00CB59F5" w:rsidRDefault="00983AB0" w:rsidP="00CE0FD3">
      <w:pPr>
        <w:pStyle w:val="FootnoteText"/>
        <w:jc w:val="both"/>
        <w:rPr>
          <w:rFonts w:ascii="Times New Roman" w:hAnsi="Times New Roman" w:cs="Times New Roman"/>
          <w:sz w:val="18"/>
          <w:szCs w:val="18"/>
        </w:rPr>
      </w:pPr>
      <w:r w:rsidRPr="00CB59F5">
        <w:rPr>
          <w:rStyle w:val="FootnoteReference"/>
          <w:rFonts w:ascii="Times New Roman" w:hAnsi="Times New Roman" w:cs="Times New Roman"/>
          <w:sz w:val="18"/>
          <w:szCs w:val="18"/>
        </w:rPr>
        <w:footnoteRef/>
      </w:r>
      <w:r w:rsidRPr="00CB59F5">
        <w:rPr>
          <w:rFonts w:ascii="Times New Roman" w:hAnsi="Times New Roman" w:cs="Times New Roman"/>
          <w:sz w:val="18"/>
          <w:szCs w:val="18"/>
        </w:rPr>
        <w:t xml:space="preserve"> Robert</w:t>
      </w:r>
      <w:r w:rsidRPr="00CB59F5">
        <w:rPr>
          <w:rFonts w:ascii="Times New Roman" w:hAnsi="Times New Roman" w:cs="Times New Roman"/>
          <w:spacing w:val="-6"/>
          <w:sz w:val="18"/>
          <w:szCs w:val="18"/>
        </w:rPr>
        <w:t xml:space="preserve"> </w:t>
      </w:r>
      <w:r w:rsidRPr="00CB59F5">
        <w:rPr>
          <w:rFonts w:ascii="Times New Roman" w:hAnsi="Times New Roman" w:cs="Times New Roman"/>
          <w:sz w:val="18"/>
          <w:szCs w:val="18"/>
        </w:rPr>
        <w:t>K.</w:t>
      </w:r>
      <w:r w:rsidRPr="00CB59F5">
        <w:rPr>
          <w:rFonts w:ascii="Times New Roman" w:hAnsi="Times New Roman" w:cs="Times New Roman"/>
          <w:spacing w:val="-5"/>
          <w:sz w:val="18"/>
          <w:szCs w:val="18"/>
        </w:rPr>
        <w:t xml:space="preserve"> </w:t>
      </w:r>
      <w:r w:rsidRPr="00CB59F5">
        <w:rPr>
          <w:rFonts w:ascii="Times New Roman" w:hAnsi="Times New Roman" w:cs="Times New Roman"/>
          <w:sz w:val="18"/>
          <w:szCs w:val="18"/>
        </w:rPr>
        <w:t>Yin,</w:t>
      </w:r>
      <w:r w:rsidRPr="00CB59F5">
        <w:rPr>
          <w:rFonts w:ascii="Times New Roman" w:hAnsi="Times New Roman" w:cs="Times New Roman"/>
          <w:spacing w:val="-3"/>
          <w:sz w:val="18"/>
          <w:szCs w:val="18"/>
        </w:rPr>
        <w:t xml:space="preserve"> </w:t>
      </w:r>
      <w:r w:rsidRPr="00CB59F5">
        <w:rPr>
          <w:rFonts w:ascii="Times New Roman" w:hAnsi="Times New Roman" w:cs="Times New Roman"/>
          <w:i/>
          <w:sz w:val="18"/>
          <w:szCs w:val="18"/>
        </w:rPr>
        <w:t>Case</w:t>
      </w:r>
      <w:r w:rsidRPr="00CB59F5">
        <w:rPr>
          <w:rFonts w:ascii="Times New Roman" w:hAnsi="Times New Roman" w:cs="Times New Roman"/>
          <w:i/>
          <w:spacing w:val="-5"/>
          <w:sz w:val="18"/>
          <w:szCs w:val="18"/>
        </w:rPr>
        <w:t xml:space="preserve"> </w:t>
      </w:r>
      <w:r w:rsidRPr="00CB59F5">
        <w:rPr>
          <w:rFonts w:ascii="Times New Roman" w:hAnsi="Times New Roman" w:cs="Times New Roman"/>
          <w:i/>
          <w:sz w:val="18"/>
          <w:szCs w:val="18"/>
        </w:rPr>
        <w:t>Study</w:t>
      </w:r>
      <w:r w:rsidRPr="00CB59F5">
        <w:rPr>
          <w:rFonts w:ascii="Times New Roman" w:hAnsi="Times New Roman" w:cs="Times New Roman"/>
          <w:i/>
          <w:spacing w:val="-5"/>
          <w:sz w:val="18"/>
          <w:szCs w:val="18"/>
        </w:rPr>
        <w:t xml:space="preserve"> </w:t>
      </w:r>
      <w:r w:rsidRPr="00CB59F5">
        <w:rPr>
          <w:rFonts w:ascii="Times New Roman" w:hAnsi="Times New Roman" w:cs="Times New Roman"/>
          <w:i/>
          <w:sz w:val="18"/>
          <w:szCs w:val="18"/>
        </w:rPr>
        <w:t>Research:</w:t>
      </w:r>
      <w:r w:rsidRPr="00CB59F5">
        <w:rPr>
          <w:rFonts w:ascii="Times New Roman" w:hAnsi="Times New Roman" w:cs="Times New Roman"/>
          <w:i/>
          <w:spacing w:val="-5"/>
          <w:sz w:val="18"/>
          <w:szCs w:val="18"/>
        </w:rPr>
        <w:t xml:space="preserve"> </w:t>
      </w:r>
      <w:r w:rsidRPr="00CB59F5">
        <w:rPr>
          <w:rFonts w:ascii="Times New Roman" w:hAnsi="Times New Roman" w:cs="Times New Roman"/>
          <w:i/>
          <w:sz w:val="18"/>
          <w:szCs w:val="18"/>
        </w:rPr>
        <w:t>Design</w:t>
      </w:r>
      <w:r w:rsidRPr="00CB59F5">
        <w:rPr>
          <w:rFonts w:ascii="Times New Roman" w:hAnsi="Times New Roman" w:cs="Times New Roman"/>
          <w:i/>
          <w:spacing w:val="-5"/>
          <w:sz w:val="18"/>
          <w:szCs w:val="18"/>
        </w:rPr>
        <w:t xml:space="preserve"> </w:t>
      </w:r>
      <w:r w:rsidRPr="00CB59F5">
        <w:rPr>
          <w:rFonts w:ascii="Times New Roman" w:hAnsi="Times New Roman" w:cs="Times New Roman"/>
          <w:i/>
          <w:sz w:val="18"/>
          <w:szCs w:val="18"/>
        </w:rPr>
        <w:t>and</w:t>
      </w:r>
      <w:r w:rsidRPr="00CB59F5">
        <w:rPr>
          <w:rFonts w:ascii="Times New Roman" w:hAnsi="Times New Roman" w:cs="Times New Roman"/>
          <w:i/>
          <w:spacing w:val="-4"/>
          <w:sz w:val="18"/>
          <w:szCs w:val="18"/>
        </w:rPr>
        <w:t xml:space="preserve"> </w:t>
      </w:r>
      <w:r w:rsidRPr="00CB59F5">
        <w:rPr>
          <w:rFonts w:ascii="Times New Roman" w:hAnsi="Times New Roman" w:cs="Times New Roman"/>
          <w:i/>
          <w:sz w:val="18"/>
          <w:szCs w:val="18"/>
        </w:rPr>
        <w:t>Methods</w:t>
      </w:r>
      <w:r w:rsidRPr="00CB59F5">
        <w:rPr>
          <w:rFonts w:ascii="Times New Roman" w:hAnsi="Times New Roman" w:cs="Times New Roman"/>
          <w:i/>
          <w:spacing w:val="-1"/>
          <w:sz w:val="18"/>
          <w:szCs w:val="18"/>
        </w:rPr>
        <w:t xml:space="preserve"> </w:t>
      </w:r>
      <w:r w:rsidRPr="00CB59F5">
        <w:rPr>
          <w:rFonts w:ascii="Times New Roman" w:hAnsi="Times New Roman" w:cs="Times New Roman"/>
          <w:sz w:val="18"/>
          <w:szCs w:val="18"/>
        </w:rPr>
        <w:t>(Thousand</w:t>
      </w:r>
      <w:r w:rsidRPr="00CB59F5">
        <w:rPr>
          <w:rFonts w:ascii="Times New Roman" w:hAnsi="Times New Roman" w:cs="Times New Roman"/>
          <w:spacing w:val="-5"/>
          <w:sz w:val="18"/>
          <w:szCs w:val="18"/>
        </w:rPr>
        <w:t xml:space="preserve"> </w:t>
      </w:r>
      <w:r w:rsidRPr="00CB59F5">
        <w:rPr>
          <w:rFonts w:ascii="Times New Roman" w:hAnsi="Times New Roman" w:cs="Times New Roman"/>
          <w:sz w:val="18"/>
          <w:szCs w:val="18"/>
        </w:rPr>
        <w:t>Oaks:</w:t>
      </w:r>
      <w:r w:rsidRPr="00CB59F5">
        <w:rPr>
          <w:rFonts w:ascii="Times New Roman" w:hAnsi="Times New Roman" w:cs="Times New Roman"/>
          <w:spacing w:val="-6"/>
          <w:sz w:val="18"/>
          <w:szCs w:val="18"/>
        </w:rPr>
        <w:t xml:space="preserve"> </w:t>
      </w:r>
      <w:r w:rsidRPr="00CB59F5">
        <w:rPr>
          <w:rFonts w:ascii="Times New Roman" w:hAnsi="Times New Roman" w:cs="Times New Roman"/>
          <w:sz w:val="18"/>
          <w:szCs w:val="18"/>
        </w:rPr>
        <w:t>Sage</w:t>
      </w:r>
      <w:r w:rsidRPr="00CB59F5">
        <w:rPr>
          <w:rFonts w:ascii="Times New Roman" w:hAnsi="Times New Roman" w:cs="Times New Roman"/>
          <w:spacing w:val="-5"/>
          <w:sz w:val="18"/>
          <w:szCs w:val="18"/>
        </w:rPr>
        <w:t xml:space="preserve"> </w:t>
      </w:r>
      <w:r w:rsidRPr="00CB59F5">
        <w:rPr>
          <w:rFonts w:ascii="Times New Roman" w:hAnsi="Times New Roman" w:cs="Times New Roman"/>
          <w:sz w:val="18"/>
          <w:szCs w:val="18"/>
        </w:rPr>
        <w:t>Publications,</w:t>
      </w:r>
      <w:r w:rsidRPr="00CB59F5">
        <w:rPr>
          <w:rFonts w:ascii="Times New Roman" w:hAnsi="Times New Roman" w:cs="Times New Roman"/>
          <w:spacing w:val="-5"/>
          <w:sz w:val="18"/>
          <w:szCs w:val="18"/>
        </w:rPr>
        <w:t xml:space="preserve"> </w:t>
      </w:r>
      <w:r w:rsidRPr="00CB59F5">
        <w:rPr>
          <w:rFonts w:ascii="Times New Roman" w:hAnsi="Times New Roman" w:cs="Times New Roman"/>
          <w:sz w:val="18"/>
          <w:szCs w:val="18"/>
        </w:rPr>
        <w:t>2018),</w:t>
      </w:r>
      <w:r w:rsidRPr="00CB59F5">
        <w:rPr>
          <w:rFonts w:ascii="Times New Roman" w:hAnsi="Times New Roman" w:cs="Times New Roman"/>
          <w:spacing w:val="-7"/>
          <w:sz w:val="18"/>
          <w:szCs w:val="18"/>
        </w:rPr>
        <w:t xml:space="preserve"> </w:t>
      </w:r>
      <w:r w:rsidRPr="00CB59F5">
        <w:rPr>
          <w:rFonts w:ascii="Times New Roman" w:hAnsi="Times New Roman" w:cs="Times New Roman"/>
          <w:spacing w:val="-5"/>
          <w:sz w:val="18"/>
          <w:szCs w:val="18"/>
        </w:rPr>
        <w:t>23.</w:t>
      </w:r>
    </w:p>
  </w:footnote>
  <w:footnote w:id="7">
    <w:p w:rsidR="00983AB0" w:rsidRPr="00CB59F5" w:rsidRDefault="00983AB0" w:rsidP="00CE0FD3">
      <w:pPr>
        <w:pStyle w:val="FootnoteText"/>
        <w:jc w:val="both"/>
        <w:rPr>
          <w:rFonts w:ascii="Times New Roman" w:hAnsi="Times New Roman" w:cs="Times New Roman"/>
          <w:sz w:val="18"/>
          <w:szCs w:val="18"/>
        </w:rPr>
      </w:pPr>
      <w:r w:rsidRPr="00CB59F5">
        <w:rPr>
          <w:rStyle w:val="FootnoteReference"/>
          <w:rFonts w:ascii="Times New Roman" w:hAnsi="Times New Roman" w:cs="Times New Roman"/>
          <w:sz w:val="18"/>
          <w:szCs w:val="18"/>
        </w:rPr>
        <w:footnoteRef/>
      </w:r>
      <w:r w:rsidRPr="00CB59F5">
        <w:rPr>
          <w:rFonts w:ascii="Times New Roman" w:hAnsi="Times New Roman" w:cs="Times New Roman"/>
          <w:sz w:val="18"/>
          <w:szCs w:val="18"/>
        </w:rPr>
        <w:t xml:space="preserve"> David</w:t>
      </w:r>
      <w:r w:rsidRPr="00CB59F5">
        <w:rPr>
          <w:rFonts w:ascii="Times New Roman" w:hAnsi="Times New Roman" w:cs="Times New Roman"/>
          <w:spacing w:val="-5"/>
          <w:sz w:val="18"/>
          <w:szCs w:val="18"/>
        </w:rPr>
        <w:t xml:space="preserve"> </w:t>
      </w:r>
      <w:r w:rsidRPr="00CB59F5">
        <w:rPr>
          <w:rFonts w:ascii="Times New Roman" w:hAnsi="Times New Roman" w:cs="Times New Roman"/>
          <w:sz w:val="18"/>
          <w:szCs w:val="18"/>
        </w:rPr>
        <w:t>Silverman,</w:t>
      </w:r>
      <w:r w:rsidRPr="00CB59F5">
        <w:rPr>
          <w:rFonts w:ascii="Times New Roman" w:hAnsi="Times New Roman" w:cs="Times New Roman"/>
          <w:spacing w:val="-5"/>
          <w:sz w:val="18"/>
          <w:szCs w:val="18"/>
        </w:rPr>
        <w:t xml:space="preserve"> </w:t>
      </w:r>
      <w:r w:rsidRPr="00CB59F5">
        <w:rPr>
          <w:rFonts w:ascii="Times New Roman" w:hAnsi="Times New Roman" w:cs="Times New Roman"/>
          <w:i/>
          <w:sz w:val="18"/>
          <w:szCs w:val="18"/>
        </w:rPr>
        <w:t>Interpreting</w:t>
      </w:r>
      <w:r w:rsidRPr="00CB59F5">
        <w:rPr>
          <w:rFonts w:ascii="Times New Roman" w:hAnsi="Times New Roman" w:cs="Times New Roman"/>
          <w:i/>
          <w:spacing w:val="-5"/>
          <w:sz w:val="18"/>
          <w:szCs w:val="18"/>
        </w:rPr>
        <w:t xml:space="preserve"> </w:t>
      </w:r>
      <w:r w:rsidRPr="00CB59F5">
        <w:rPr>
          <w:rFonts w:ascii="Times New Roman" w:hAnsi="Times New Roman" w:cs="Times New Roman"/>
          <w:i/>
          <w:sz w:val="18"/>
          <w:szCs w:val="18"/>
        </w:rPr>
        <w:t>Qualitative</w:t>
      </w:r>
      <w:r w:rsidRPr="00CB59F5">
        <w:rPr>
          <w:rFonts w:ascii="Times New Roman" w:hAnsi="Times New Roman" w:cs="Times New Roman"/>
          <w:i/>
          <w:spacing w:val="-7"/>
          <w:sz w:val="18"/>
          <w:szCs w:val="18"/>
        </w:rPr>
        <w:t xml:space="preserve"> </w:t>
      </w:r>
      <w:r w:rsidRPr="00CB59F5">
        <w:rPr>
          <w:rFonts w:ascii="Times New Roman" w:hAnsi="Times New Roman" w:cs="Times New Roman"/>
          <w:i/>
          <w:sz w:val="18"/>
          <w:szCs w:val="18"/>
        </w:rPr>
        <w:t>Data</w:t>
      </w:r>
      <w:r w:rsidRPr="00CB59F5">
        <w:rPr>
          <w:rFonts w:ascii="Times New Roman" w:hAnsi="Times New Roman" w:cs="Times New Roman"/>
          <w:i/>
          <w:spacing w:val="-2"/>
          <w:sz w:val="18"/>
          <w:szCs w:val="18"/>
        </w:rPr>
        <w:t xml:space="preserve"> </w:t>
      </w:r>
      <w:r w:rsidRPr="00CB59F5">
        <w:rPr>
          <w:rFonts w:ascii="Times New Roman" w:hAnsi="Times New Roman" w:cs="Times New Roman"/>
          <w:sz w:val="18"/>
          <w:szCs w:val="18"/>
        </w:rPr>
        <w:t>(London:</w:t>
      </w:r>
      <w:r w:rsidRPr="00CB59F5">
        <w:rPr>
          <w:rFonts w:ascii="Times New Roman" w:hAnsi="Times New Roman" w:cs="Times New Roman"/>
          <w:spacing w:val="-8"/>
          <w:sz w:val="18"/>
          <w:szCs w:val="18"/>
        </w:rPr>
        <w:t xml:space="preserve"> </w:t>
      </w:r>
      <w:r w:rsidRPr="00CB59F5">
        <w:rPr>
          <w:rFonts w:ascii="Times New Roman" w:hAnsi="Times New Roman" w:cs="Times New Roman"/>
          <w:sz w:val="18"/>
          <w:szCs w:val="18"/>
        </w:rPr>
        <w:t>SAGE</w:t>
      </w:r>
      <w:r w:rsidRPr="00CB59F5">
        <w:rPr>
          <w:rFonts w:ascii="Times New Roman" w:hAnsi="Times New Roman" w:cs="Times New Roman"/>
          <w:spacing w:val="-6"/>
          <w:sz w:val="18"/>
          <w:szCs w:val="18"/>
        </w:rPr>
        <w:t xml:space="preserve"> </w:t>
      </w:r>
      <w:r w:rsidRPr="00CB59F5">
        <w:rPr>
          <w:rFonts w:ascii="Times New Roman" w:hAnsi="Times New Roman" w:cs="Times New Roman"/>
          <w:sz w:val="18"/>
          <w:szCs w:val="18"/>
        </w:rPr>
        <w:t>Publications,</w:t>
      </w:r>
      <w:r w:rsidRPr="00CB59F5">
        <w:rPr>
          <w:rFonts w:ascii="Times New Roman" w:hAnsi="Times New Roman" w:cs="Times New Roman"/>
          <w:spacing w:val="-6"/>
          <w:sz w:val="18"/>
          <w:szCs w:val="18"/>
        </w:rPr>
        <w:t xml:space="preserve"> </w:t>
      </w:r>
      <w:r w:rsidRPr="00CB59F5">
        <w:rPr>
          <w:rFonts w:ascii="Times New Roman" w:hAnsi="Times New Roman" w:cs="Times New Roman"/>
          <w:sz w:val="18"/>
          <w:szCs w:val="18"/>
        </w:rPr>
        <w:t>2011),</w:t>
      </w:r>
      <w:r w:rsidRPr="00CB59F5">
        <w:rPr>
          <w:rFonts w:ascii="Times New Roman" w:hAnsi="Times New Roman" w:cs="Times New Roman"/>
          <w:spacing w:val="-7"/>
          <w:sz w:val="18"/>
          <w:szCs w:val="18"/>
        </w:rPr>
        <w:t xml:space="preserve"> </w:t>
      </w:r>
      <w:r w:rsidRPr="00CB59F5">
        <w:rPr>
          <w:rFonts w:ascii="Times New Roman" w:hAnsi="Times New Roman" w:cs="Times New Roman"/>
          <w:spacing w:val="-5"/>
          <w:sz w:val="18"/>
          <w:szCs w:val="18"/>
        </w:rPr>
        <w:t>92.</w:t>
      </w:r>
    </w:p>
  </w:footnote>
  <w:footnote w:id="8">
    <w:p w:rsidR="00983AB0" w:rsidRPr="00CB59F5" w:rsidRDefault="00983AB0" w:rsidP="00CE0FD3">
      <w:pPr>
        <w:pStyle w:val="FootnoteText"/>
        <w:jc w:val="both"/>
        <w:rPr>
          <w:rFonts w:ascii="Times New Roman" w:hAnsi="Times New Roman" w:cs="Times New Roman"/>
          <w:sz w:val="18"/>
          <w:szCs w:val="18"/>
        </w:rPr>
      </w:pPr>
      <w:r w:rsidRPr="00CB59F5">
        <w:rPr>
          <w:rStyle w:val="FootnoteReference"/>
          <w:rFonts w:ascii="Times New Roman" w:hAnsi="Times New Roman" w:cs="Times New Roman"/>
          <w:sz w:val="18"/>
          <w:szCs w:val="18"/>
        </w:rPr>
        <w:footnoteRef/>
      </w:r>
      <w:r w:rsidRPr="00CB59F5">
        <w:rPr>
          <w:rFonts w:ascii="Times New Roman" w:hAnsi="Times New Roman" w:cs="Times New Roman"/>
          <w:sz w:val="18"/>
          <w:szCs w:val="18"/>
        </w:rPr>
        <w:t xml:space="preserve"> Norman K. Denzin dan Yvonna S. Lincoln, </w:t>
      </w:r>
      <w:r w:rsidRPr="00CB59F5">
        <w:rPr>
          <w:rFonts w:ascii="Times New Roman" w:hAnsi="Times New Roman" w:cs="Times New Roman"/>
          <w:i/>
          <w:sz w:val="18"/>
          <w:szCs w:val="18"/>
        </w:rPr>
        <w:t xml:space="preserve">Handbook of Qualitative Research </w:t>
      </w:r>
      <w:r w:rsidRPr="00CB59F5">
        <w:rPr>
          <w:rFonts w:ascii="Times New Roman" w:hAnsi="Times New Roman" w:cs="Times New Roman"/>
          <w:sz w:val="18"/>
          <w:szCs w:val="18"/>
        </w:rPr>
        <w:t xml:space="preserve">(Thousand Oaks: Sage, 2018), </w:t>
      </w:r>
      <w:r w:rsidRPr="00CB59F5">
        <w:rPr>
          <w:rFonts w:ascii="Times New Roman" w:hAnsi="Times New Roman" w:cs="Times New Roman"/>
          <w:spacing w:val="-4"/>
          <w:sz w:val="18"/>
          <w:szCs w:val="18"/>
        </w:rPr>
        <w:t>133.</w:t>
      </w:r>
    </w:p>
  </w:footnote>
  <w:footnote w:id="9">
    <w:p w:rsidR="00983AB0" w:rsidRPr="00CB59F5" w:rsidRDefault="00983AB0" w:rsidP="00CE0FD3">
      <w:pPr>
        <w:spacing w:line="240" w:lineRule="auto"/>
        <w:jc w:val="both"/>
        <w:rPr>
          <w:rFonts w:ascii="Times New Roman" w:hAnsi="Times New Roman" w:cs="Times New Roman"/>
          <w:sz w:val="18"/>
          <w:szCs w:val="18"/>
        </w:rPr>
      </w:pPr>
      <w:r w:rsidRPr="00CB59F5">
        <w:rPr>
          <w:rStyle w:val="FootnoteReference"/>
          <w:rFonts w:ascii="Times New Roman" w:hAnsi="Times New Roman" w:cs="Times New Roman"/>
          <w:sz w:val="18"/>
          <w:szCs w:val="18"/>
        </w:rPr>
        <w:footnoteRef/>
      </w:r>
      <w:r w:rsidRPr="00CB59F5">
        <w:rPr>
          <w:rFonts w:ascii="Times New Roman" w:hAnsi="Times New Roman" w:cs="Times New Roman"/>
          <w:sz w:val="18"/>
          <w:szCs w:val="18"/>
        </w:rPr>
        <w:t xml:space="preserve"> Steinar</w:t>
      </w:r>
      <w:r w:rsidRPr="00CB59F5">
        <w:rPr>
          <w:rFonts w:ascii="Times New Roman" w:hAnsi="Times New Roman" w:cs="Times New Roman"/>
          <w:spacing w:val="25"/>
          <w:sz w:val="18"/>
          <w:szCs w:val="18"/>
        </w:rPr>
        <w:t xml:space="preserve"> </w:t>
      </w:r>
      <w:r w:rsidRPr="00CB59F5">
        <w:rPr>
          <w:rFonts w:ascii="Times New Roman" w:hAnsi="Times New Roman" w:cs="Times New Roman"/>
          <w:sz w:val="18"/>
          <w:szCs w:val="18"/>
        </w:rPr>
        <w:t>Kvale</w:t>
      </w:r>
      <w:r w:rsidRPr="00CB59F5">
        <w:rPr>
          <w:rFonts w:ascii="Times New Roman" w:hAnsi="Times New Roman" w:cs="Times New Roman"/>
          <w:spacing w:val="24"/>
          <w:sz w:val="18"/>
          <w:szCs w:val="18"/>
        </w:rPr>
        <w:t xml:space="preserve"> </w:t>
      </w:r>
      <w:r w:rsidRPr="00CB59F5">
        <w:rPr>
          <w:rFonts w:ascii="Times New Roman" w:hAnsi="Times New Roman" w:cs="Times New Roman"/>
          <w:sz w:val="18"/>
          <w:szCs w:val="18"/>
        </w:rPr>
        <w:t>dan</w:t>
      </w:r>
      <w:r w:rsidRPr="00CB59F5">
        <w:rPr>
          <w:rFonts w:ascii="Times New Roman" w:hAnsi="Times New Roman" w:cs="Times New Roman"/>
          <w:spacing w:val="26"/>
          <w:sz w:val="18"/>
          <w:szCs w:val="18"/>
        </w:rPr>
        <w:t xml:space="preserve"> </w:t>
      </w:r>
      <w:r w:rsidRPr="00CB59F5">
        <w:rPr>
          <w:rFonts w:ascii="Times New Roman" w:hAnsi="Times New Roman" w:cs="Times New Roman"/>
          <w:sz w:val="18"/>
          <w:szCs w:val="18"/>
        </w:rPr>
        <w:t>Svend</w:t>
      </w:r>
      <w:r w:rsidRPr="00CB59F5">
        <w:rPr>
          <w:rFonts w:ascii="Times New Roman" w:hAnsi="Times New Roman" w:cs="Times New Roman"/>
          <w:spacing w:val="25"/>
          <w:sz w:val="18"/>
          <w:szCs w:val="18"/>
        </w:rPr>
        <w:t xml:space="preserve"> </w:t>
      </w:r>
      <w:r w:rsidRPr="00CB59F5">
        <w:rPr>
          <w:rFonts w:ascii="Times New Roman" w:hAnsi="Times New Roman" w:cs="Times New Roman"/>
          <w:sz w:val="18"/>
          <w:szCs w:val="18"/>
        </w:rPr>
        <w:t>Brinkmann,</w:t>
      </w:r>
      <w:r w:rsidRPr="00CB59F5">
        <w:rPr>
          <w:rFonts w:ascii="Times New Roman" w:hAnsi="Times New Roman" w:cs="Times New Roman"/>
          <w:spacing w:val="28"/>
          <w:sz w:val="18"/>
          <w:szCs w:val="18"/>
        </w:rPr>
        <w:t xml:space="preserve"> </w:t>
      </w:r>
      <w:r w:rsidRPr="00CB59F5">
        <w:rPr>
          <w:rFonts w:ascii="Times New Roman" w:hAnsi="Times New Roman" w:cs="Times New Roman"/>
          <w:i/>
          <w:sz w:val="18"/>
          <w:szCs w:val="18"/>
        </w:rPr>
        <w:t>InterViews:</w:t>
      </w:r>
      <w:r w:rsidRPr="00CB59F5">
        <w:rPr>
          <w:rFonts w:ascii="Times New Roman" w:hAnsi="Times New Roman" w:cs="Times New Roman"/>
          <w:i/>
          <w:spacing w:val="24"/>
          <w:sz w:val="18"/>
          <w:szCs w:val="18"/>
        </w:rPr>
        <w:t xml:space="preserve"> </w:t>
      </w:r>
      <w:r w:rsidRPr="00CB59F5">
        <w:rPr>
          <w:rFonts w:ascii="Times New Roman" w:hAnsi="Times New Roman" w:cs="Times New Roman"/>
          <w:i/>
          <w:sz w:val="18"/>
          <w:szCs w:val="18"/>
        </w:rPr>
        <w:t>Learning</w:t>
      </w:r>
      <w:r w:rsidRPr="00CB59F5">
        <w:rPr>
          <w:rFonts w:ascii="Times New Roman" w:hAnsi="Times New Roman" w:cs="Times New Roman"/>
          <w:i/>
          <w:spacing w:val="25"/>
          <w:sz w:val="18"/>
          <w:szCs w:val="18"/>
        </w:rPr>
        <w:t xml:space="preserve"> </w:t>
      </w:r>
      <w:r w:rsidRPr="00CB59F5">
        <w:rPr>
          <w:rFonts w:ascii="Times New Roman" w:hAnsi="Times New Roman" w:cs="Times New Roman"/>
          <w:i/>
          <w:sz w:val="18"/>
          <w:szCs w:val="18"/>
        </w:rPr>
        <w:t>the</w:t>
      </w:r>
      <w:r w:rsidRPr="00CB59F5">
        <w:rPr>
          <w:rFonts w:ascii="Times New Roman" w:hAnsi="Times New Roman" w:cs="Times New Roman"/>
          <w:i/>
          <w:spacing w:val="25"/>
          <w:sz w:val="18"/>
          <w:szCs w:val="18"/>
        </w:rPr>
        <w:t xml:space="preserve"> </w:t>
      </w:r>
      <w:r w:rsidRPr="00CB59F5">
        <w:rPr>
          <w:rFonts w:ascii="Times New Roman" w:hAnsi="Times New Roman" w:cs="Times New Roman"/>
          <w:i/>
          <w:sz w:val="18"/>
          <w:szCs w:val="18"/>
        </w:rPr>
        <w:t>Craft</w:t>
      </w:r>
      <w:r w:rsidRPr="00CB59F5">
        <w:rPr>
          <w:rFonts w:ascii="Times New Roman" w:hAnsi="Times New Roman" w:cs="Times New Roman"/>
          <w:i/>
          <w:spacing w:val="23"/>
          <w:sz w:val="18"/>
          <w:szCs w:val="18"/>
        </w:rPr>
        <w:t xml:space="preserve"> </w:t>
      </w:r>
      <w:r w:rsidRPr="00CB59F5">
        <w:rPr>
          <w:rFonts w:ascii="Times New Roman" w:hAnsi="Times New Roman" w:cs="Times New Roman"/>
          <w:i/>
          <w:sz w:val="18"/>
          <w:szCs w:val="18"/>
        </w:rPr>
        <w:t>of</w:t>
      </w:r>
      <w:r w:rsidRPr="00CB59F5">
        <w:rPr>
          <w:rFonts w:ascii="Times New Roman" w:hAnsi="Times New Roman" w:cs="Times New Roman"/>
          <w:i/>
          <w:spacing w:val="23"/>
          <w:sz w:val="18"/>
          <w:szCs w:val="18"/>
        </w:rPr>
        <w:t xml:space="preserve"> </w:t>
      </w:r>
      <w:r w:rsidRPr="00CB59F5">
        <w:rPr>
          <w:rFonts w:ascii="Times New Roman" w:hAnsi="Times New Roman" w:cs="Times New Roman"/>
          <w:i/>
          <w:sz w:val="18"/>
          <w:szCs w:val="18"/>
        </w:rPr>
        <w:t>Qualitative</w:t>
      </w:r>
      <w:r w:rsidRPr="00CB59F5">
        <w:rPr>
          <w:rFonts w:ascii="Times New Roman" w:hAnsi="Times New Roman" w:cs="Times New Roman"/>
          <w:i/>
          <w:spacing w:val="24"/>
          <w:sz w:val="18"/>
          <w:szCs w:val="18"/>
        </w:rPr>
        <w:t xml:space="preserve"> </w:t>
      </w:r>
      <w:r w:rsidRPr="00CB59F5">
        <w:rPr>
          <w:rFonts w:ascii="Times New Roman" w:hAnsi="Times New Roman" w:cs="Times New Roman"/>
          <w:i/>
          <w:sz w:val="18"/>
          <w:szCs w:val="18"/>
        </w:rPr>
        <w:t>Research</w:t>
      </w:r>
      <w:r w:rsidRPr="00CB59F5">
        <w:rPr>
          <w:rFonts w:ascii="Times New Roman" w:hAnsi="Times New Roman" w:cs="Times New Roman"/>
          <w:i/>
          <w:spacing w:val="26"/>
          <w:sz w:val="18"/>
          <w:szCs w:val="18"/>
        </w:rPr>
        <w:t xml:space="preserve"> </w:t>
      </w:r>
      <w:r w:rsidRPr="00CB59F5">
        <w:rPr>
          <w:rFonts w:ascii="Times New Roman" w:hAnsi="Times New Roman" w:cs="Times New Roman"/>
          <w:i/>
          <w:spacing w:val="-2"/>
          <w:sz w:val="18"/>
          <w:szCs w:val="18"/>
        </w:rPr>
        <w:t>Interviewing</w:t>
      </w:r>
      <w:r w:rsidRPr="00CB59F5">
        <w:rPr>
          <w:rFonts w:ascii="Times New Roman" w:hAnsi="Times New Roman" w:cs="Times New Roman"/>
          <w:i/>
          <w:spacing w:val="-2"/>
          <w:sz w:val="18"/>
          <w:szCs w:val="18"/>
          <w:lang w:val="en-US"/>
        </w:rPr>
        <w:t xml:space="preserve"> </w:t>
      </w:r>
      <w:r w:rsidRPr="00CB59F5">
        <w:rPr>
          <w:rFonts w:ascii="Times New Roman" w:hAnsi="Times New Roman" w:cs="Times New Roman"/>
          <w:sz w:val="18"/>
          <w:szCs w:val="18"/>
        </w:rPr>
        <w:t>(London:</w:t>
      </w:r>
      <w:r w:rsidRPr="00CB59F5">
        <w:rPr>
          <w:rFonts w:ascii="Times New Roman" w:hAnsi="Times New Roman" w:cs="Times New Roman"/>
          <w:spacing w:val="-7"/>
          <w:sz w:val="18"/>
          <w:szCs w:val="18"/>
        </w:rPr>
        <w:t xml:space="preserve"> </w:t>
      </w:r>
      <w:r w:rsidRPr="00CB59F5">
        <w:rPr>
          <w:rFonts w:ascii="Times New Roman" w:hAnsi="Times New Roman" w:cs="Times New Roman"/>
          <w:sz w:val="18"/>
          <w:szCs w:val="18"/>
        </w:rPr>
        <w:t>Sage,</w:t>
      </w:r>
      <w:r w:rsidRPr="00CB59F5">
        <w:rPr>
          <w:rFonts w:ascii="Times New Roman" w:hAnsi="Times New Roman" w:cs="Times New Roman"/>
          <w:spacing w:val="-4"/>
          <w:sz w:val="18"/>
          <w:szCs w:val="18"/>
        </w:rPr>
        <w:t xml:space="preserve"> </w:t>
      </w:r>
      <w:r w:rsidRPr="00CB59F5">
        <w:rPr>
          <w:rFonts w:ascii="Times New Roman" w:hAnsi="Times New Roman" w:cs="Times New Roman"/>
          <w:sz w:val="18"/>
          <w:szCs w:val="18"/>
        </w:rPr>
        <w:t>2015),</w:t>
      </w:r>
      <w:r w:rsidRPr="00CB59F5">
        <w:rPr>
          <w:rFonts w:ascii="Times New Roman" w:hAnsi="Times New Roman" w:cs="Times New Roman"/>
          <w:spacing w:val="-7"/>
          <w:sz w:val="18"/>
          <w:szCs w:val="18"/>
        </w:rPr>
        <w:t xml:space="preserve"> </w:t>
      </w:r>
      <w:r w:rsidRPr="00CB59F5">
        <w:rPr>
          <w:rFonts w:ascii="Times New Roman" w:hAnsi="Times New Roman" w:cs="Times New Roman"/>
          <w:spacing w:val="-5"/>
          <w:sz w:val="18"/>
          <w:szCs w:val="18"/>
        </w:rPr>
        <w:t>76.</w:t>
      </w:r>
    </w:p>
  </w:footnote>
  <w:footnote w:id="10">
    <w:p w:rsidR="00983AB0" w:rsidRPr="00CB59F5" w:rsidRDefault="00983AB0" w:rsidP="00CE0FD3">
      <w:pPr>
        <w:pStyle w:val="FootnoteText"/>
        <w:jc w:val="both"/>
        <w:rPr>
          <w:rFonts w:ascii="Times New Roman" w:hAnsi="Times New Roman" w:cs="Times New Roman"/>
          <w:sz w:val="18"/>
          <w:szCs w:val="18"/>
        </w:rPr>
      </w:pPr>
      <w:r w:rsidRPr="00CB59F5">
        <w:rPr>
          <w:rStyle w:val="FootnoteReference"/>
          <w:rFonts w:ascii="Times New Roman" w:hAnsi="Times New Roman" w:cs="Times New Roman"/>
          <w:sz w:val="18"/>
          <w:szCs w:val="18"/>
        </w:rPr>
        <w:footnoteRef/>
      </w:r>
      <w:r w:rsidRPr="00CB59F5">
        <w:rPr>
          <w:rFonts w:ascii="Times New Roman" w:hAnsi="Times New Roman" w:cs="Times New Roman"/>
          <w:sz w:val="18"/>
          <w:szCs w:val="18"/>
        </w:rPr>
        <w:t xml:space="preserve"> Lisa G. Lofland, Analyzing Social Settings: A Guide to Qualitative Observation and Analysis (Belmont: Wadsworth, 2006), 113.</w:t>
      </w:r>
    </w:p>
  </w:footnote>
  <w:footnote w:id="11">
    <w:p w:rsidR="00983AB0" w:rsidRPr="00CB59F5" w:rsidRDefault="00983AB0" w:rsidP="00CE0FD3">
      <w:pPr>
        <w:pStyle w:val="FootnoteText"/>
        <w:jc w:val="both"/>
        <w:rPr>
          <w:rFonts w:ascii="Times New Roman" w:hAnsi="Times New Roman" w:cs="Times New Roman"/>
          <w:sz w:val="18"/>
          <w:szCs w:val="18"/>
        </w:rPr>
      </w:pPr>
      <w:r w:rsidRPr="00CB59F5">
        <w:rPr>
          <w:rStyle w:val="FootnoteReference"/>
          <w:rFonts w:ascii="Times New Roman" w:hAnsi="Times New Roman" w:cs="Times New Roman"/>
          <w:sz w:val="18"/>
          <w:szCs w:val="18"/>
        </w:rPr>
        <w:footnoteRef/>
      </w:r>
      <w:r w:rsidRPr="00CB59F5">
        <w:rPr>
          <w:rFonts w:ascii="Times New Roman" w:hAnsi="Times New Roman" w:cs="Times New Roman"/>
          <w:sz w:val="18"/>
          <w:szCs w:val="18"/>
        </w:rPr>
        <w:t xml:space="preserve"> Uwe</w:t>
      </w:r>
      <w:r w:rsidRPr="00CB59F5">
        <w:rPr>
          <w:rFonts w:ascii="Times New Roman" w:hAnsi="Times New Roman" w:cs="Times New Roman"/>
          <w:spacing w:val="-5"/>
          <w:sz w:val="18"/>
          <w:szCs w:val="18"/>
        </w:rPr>
        <w:t xml:space="preserve"> </w:t>
      </w:r>
      <w:r w:rsidRPr="00CB59F5">
        <w:rPr>
          <w:rFonts w:ascii="Times New Roman" w:hAnsi="Times New Roman" w:cs="Times New Roman"/>
          <w:sz w:val="18"/>
          <w:szCs w:val="18"/>
        </w:rPr>
        <w:t>Flick,</w:t>
      </w:r>
      <w:r w:rsidRPr="00CB59F5">
        <w:rPr>
          <w:rFonts w:ascii="Times New Roman" w:hAnsi="Times New Roman" w:cs="Times New Roman"/>
          <w:spacing w:val="-5"/>
          <w:sz w:val="18"/>
          <w:szCs w:val="18"/>
        </w:rPr>
        <w:t xml:space="preserve"> </w:t>
      </w:r>
      <w:r w:rsidRPr="00CB59F5">
        <w:rPr>
          <w:rFonts w:ascii="Times New Roman" w:hAnsi="Times New Roman" w:cs="Times New Roman"/>
          <w:i/>
          <w:sz w:val="18"/>
          <w:szCs w:val="18"/>
        </w:rPr>
        <w:t>An</w:t>
      </w:r>
      <w:r w:rsidRPr="00CB59F5">
        <w:rPr>
          <w:rFonts w:ascii="Times New Roman" w:hAnsi="Times New Roman" w:cs="Times New Roman"/>
          <w:i/>
          <w:spacing w:val="-4"/>
          <w:sz w:val="18"/>
          <w:szCs w:val="18"/>
        </w:rPr>
        <w:t xml:space="preserve"> </w:t>
      </w:r>
      <w:r w:rsidRPr="00CB59F5">
        <w:rPr>
          <w:rFonts w:ascii="Times New Roman" w:hAnsi="Times New Roman" w:cs="Times New Roman"/>
          <w:i/>
          <w:sz w:val="18"/>
          <w:szCs w:val="18"/>
        </w:rPr>
        <w:t>Introduction</w:t>
      </w:r>
      <w:r w:rsidRPr="00CB59F5">
        <w:rPr>
          <w:rFonts w:ascii="Times New Roman" w:hAnsi="Times New Roman" w:cs="Times New Roman"/>
          <w:i/>
          <w:spacing w:val="-4"/>
          <w:sz w:val="18"/>
          <w:szCs w:val="18"/>
        </w:rPr>
        <w:t xml:space="preserve"> </w:t>
      </w:r>
      <w:r w:rsidRPr="00CB59F5">
        <w:rPr>
          <w:rFonts w:ascii="Times New Roman" w:hAnsi="Times New Roman" w:cs="Times New Roman"/>
          <w:i/>
          <w:sz w:val="18"/>
          <w:szCs w:val="18"/>
        </w:rPr>
        <w:t>to</w:t>
      </w:r>
      <w:r w:rsidRPr="00CB59F5">
        <w:rPr>
          <w:rFonts w:ascii="Times New Roman" w:hAnsi="Times New Roman" w:cs="Times New Roman"/>
          <w:i/>
          <w:spacing w:val="-5"/>
          <w:sz w:val="18"/>
          <w:szCs w:val="18"/>
        </w:rPr>
        <w:t xml:space="preserve"> </w:t>
      </w:r>
      <w:r w:rsidRPr="00CB59F5">
        <w:rPr>
          <w:rFonts w:ascii="Times New Roman" w:hAnsi="Times New Roman" w:cs="Times New Roman"/>
          <w:i/>
          <w:sz w:val="18"/>
          <w:szCs w:val="18"/>
        </w:rPr>
        <w:t>Qualitative</w:t>
      </w:r>
      <w:r w:rsidRPr="00CB59F5">
        <w:rPr>
          <w:rFonts w:ascii="Times New Roman" w:hAnsi="Times New Roman" w:cs="Times New Roman"/>
          <w:i/>
          <w:spacing w:val="-5"/>
          <w:sz w:val="18"/>
          <w:szCs w:val="18"/>
        </w:rPr>
        <w:t xml:space="preserve"> </w:t>
      </w:r>
      <w:r w:rsidRPr="00CB59F5">
        <w:rPr>
          <w:rFonts w:ascii="Times New Roman" w:hAnsi="Times New Roman" w:cs="Times New Roman"/>
          <w:i/>
          <w:sz w:val="18"/>
          <w:szCs w:val="18"/>
        </w:rPr>
        <w:t>Research</w:t>
      </w:r>
      <w:r w:rsidRPr="00CB59F5">
        <w:rPr>
          <w:rFonts w:ascii="Times New Roman" w:hAnsi="Times New Roman" w:cs="Times New Roman"/>
          <w:i/>
          <w:spacing w:val="1"/>
          <w:sz w:val="18"/>
          <w:szCs w:val="18"/>
        </w:rPr>
        <w:t xml:space="preserve"> </w:t>
      </w:r>
      <w:r w:rsidRPr="00CB59F5">
        <w:rPr>
          <w:rFonts w:ascii="Times New Roman" w:hAnsi="Times New Roman" w:cs="Times New Roman"/>
          <w:sz w:val="18"/>
          <w:szCs w:val="18"/>
        </w:rPr>
        <w:t>(London:</w:t>
      </w:r>
      <w:r w:rsidRPr="00CB59F5">
        <w:rPr>
          <w:rFonts w:ascii="Times New Roman" w:hAnsi="Times New Roman" w:cs="Times New Roman"/>
          <w:spacing w:val="-6"/>
          <w:sz w:val="18"/>
          <w:szCs w:val="18"/>
        </w:rPr>
        <w:t xml:space="preserve"> </w:t>
      </w:r>
      <w:r w:rsidRPr="00CB59F5">
        <w:rPr>
          <w:rFonts w:ascii="Times New Roman" w:hAnsi="Times New Roman" w:cs="Times New Roman"/>
          <w:sz w:val="18"/>
          <w:szCs w:val="18"/>
        </w:rPr>
        <w:t>SAGE,</w:t>
      </w:r>
      <w:r w:rsidRPr="00CB59F5">
        <w:rPr>
          <w:rFonts w:ascii="Times New Roman" w:hAnsi="Times New Roman" w:cs="Times New Roman"/>
          <w:spacing w:val="-6"/>
          <w:sz w:val="18"/>
          <w:szCs w:val="18"/>
        </w:rPr>
        <w:t xml:space="preserve"> </w:t>
      </w:r>
      <w:r w:rsidRPr="00CB59F5">
        <w:rPr>
          <w:rFonts w:ascii="Times New Roman" w:hAnsi="Times New Roman" w:cs="Times New Roman"/>
          <w:sz w:val="18"/>
          <w:szCs w:val="18"/>
        </w:rPr>
        <w:t>2018),</w:t>
      </w:r>
      <w:r w:rsidRPr="00CB59F5">
        <w:rPr>
          <w:rFonts w:ascii="Times New Roman" w:hAnsi="Times New Roman" w:cs="Times New Roman"/>
          <w:spacing w:val="-7"/>
          <w:sz w:val="18"/>
          <w:szCs w:val="18"/>
        </w:rPr>
        <w:t xml:space="preserve"> </w:t>
      </w:r>
      <w:r w:rsidRPr="00CB59F5">
        <w:rPr>
          <w:rFonts w:ascii="Times New Roman" w:hAnsi="Times New Roman" w:cs="Times New Roman"/>
          <w:spacing w:val="-4"/>
          <w:sz w:val="18"/>
          <w:szCs w:val="18"/>
        </w:rPr>
        <w:t>127.</w:t>
      </w:r>
    </w:p>
  </w:footnote>
  <w:footnote w:id="12">
    <w:p w:rsidR="00983AB0" w:rsidRPr="00CB59F5" w:rsidRDefault="00983AB0" w:rsidP="00CE0FD3">
      <w:pPr>
        <w:pStyle w:val="FootnoteText"/>
        <w:jc w:val="both"/>
        <w:rPr>
          <w:rFonts w:ascii="Times New Roman" w:hAnsi="Times New Roman" w:cs="Times New Roman"/>
          <w:sz w:val="18"/>
          <w:szCs w:val="18"/>
        </w:rPr>
      </w:pPr>
      <w:r w:rsidRPr="00CB59F5">
        <w:rPr>
          <w:rStyle w:val="FootnoteReference"/>
          <w:rFonts w:ascii="Times New Roman" w:hAnsi="Times New Roman" w:cs="Times New Roman"/>
          <w:sz w:val="18"/>
          <w:szCs w:val="18"/>
        </w:rPr>
        <w:footnoteRef/>
      </w:r>
      <w:r w:rsidRPr="00CB59F5">
        <w:rPr>
          <w:rFonts w:ascii="Times New Roman" w:hAnsi="Times New Roman" w:cs="Times New Roman"/>
          <w:sz w:val="18"/>
          <w:szCs w:val="18"/>
        </w:rPr>
        <w:t xml:space="preserve"> Dorothy</w:t>
      </w:r>
      <w:r w:rsidRPr="00CB59F5">
        <w:rPr>
          <w:rFonts w:ascii="Times New Roman" w:hAnsi="Times New Roman" w:cs="Times New Roman"/>
          <w:spacing w:val="-4"/>
          <w:sz w:val="18"/>
          <w:szCs w:val="18"/>
        </w:rPr>
        <w:t xml:space="preserve"> </w:t>
      </w:r>
      <w:r w:rsidRPr="00CB59F5">
        <w:rPr>
          <w:rFonts w:ascii="Times New Roman" w:hAnsi="Times New Roman" w:cs="Times New Roman"/>
          <w:sz w:val="18"/>
          <w:szCs w:val="18"/>
        </w:rPr>
        <w:t>E.</w:t>
      </w:r>
      <w:r w:rsidRPr="00CB59F5">
        <w:rPr>
          <w:rFonts w:ascii="Times New Roman" w:hAnsi="Times New Roman" w:cs="Times New Roman"/>
          <w:spacing w:val="-1"/>
          <w:sz w:val="18"/>
          <w:szCs w:val="18"/>
        </w:rPr>
        <w:t xml:space="preserve"> </w:t>
      </w:r>
      <w:r w:rsidRPr="00CB59F5">
        <w:rPr>
          <w:rFonts w:ascii="Times New Roman" w:hAnsi="Times New Roman" w:cs="Times New Roman"/>
          <w:sz w:val="18"/>
          <w:szCs w:val="18"/>
        </w:rPr>
        <w:t xml:space="preserve">Smith, </w:t>
      </w:r>
      <w:r w:rsidRPr="00CB59F5">
        <w:rPr>
          <w:rFonts w:ascii="Times New Roman" w:hAnsi="Times New Roman" w:cs="Times New Roman"/>
          <w:i/>
          <w:sz w:val="18"/>
          <w:szCs w:val="18"/>
        </w:rPr>
        <w:t>Institutional</w:t>
      </w:r>
      <w:r w:rsidRPr="00CB59F5">
        <w:rPr>
          <w:rFonts w:ascii="Times New Roman" w:hAnsi="Times New Roman" w:cs="Times New Roman"/>
          <w:i/>
          <w:spacing w:val="-1"/>
          <w:sz w:val="18"/>
          <w:szCs w:val="18"/>
        </w:rPr>
        <w:t xml:space="preserve"> </w:t>
      </w:r>
      <w:r w:rsidRPr="00CB59F5">
        <w:rPr>
          <w:rFonts w:ascii="Times New Roman" w:hAnsi="Times New Roman" w:cs="Times New Roman"/>
          <w:i/>
          <w:sz w:val="18"/>
          <w:szCs w:val="18"/>
        </w:rPr>
        <w:t>Ethnography: A</w:t>
      </w:r>
      <w:r w:rsidRPr="00CB59F5">
        <w:rPr>
          <w:rFonts w:ascii="Times New Roman" w:hAnsi="Times New Roman" w:cs="Times New Roman"/>
          <w:i/>
          <w:spacing w:val="-3"/>
          <w:sz w:val="18"/>
          <w:szCs w:val="18"/>
        </w:rPr>
        <w:t xml:space="preserve"> </w:t>
      </w:r>
      <w:r w:rsidRPr="00CB59F5">
        <w:rPr>
          <w:rFonts w:ascii="Times New Roman" w:hAnsi="Times New Roman" w:cs="Times New Roman"/>
          <w:i/>
          <w:sz w:val="18"/>
          <w:szCs w:val="18"/>
        </w:rPr>
        <w:t>Sociology</w:t>
      </w:r>
      <w:r w:rsidRPr="00CB59F5">
        <w:rPr>
          <w:rFonts w:ascii="Times New Roman" w:hAnsi="Times New Roman" w:cs="Times New Roman"/>
          <w:i/>
          <w:spacing w:val="-3"/>
          <w:sz w:val="18"/>
          <w:szCs w:val="18"/>
        </w:rPr>
        <w:t xml:space="preserve"> </w:t>
      </w:r>
      <w:r w:rsidRPr="00CB59F5">
        <w:rPr>
          <w:rFonts w:ascii="Times New Roman" w:hAnsi="Times New Roman" w:cs="Times New Roman"/>
          <w:i/>
          <w:sz w:val="18"/>
          <w:szCs w:val="18"/>
        </w:rPr>
        <w:t>for</w:t>
      </w:r>
      <w:r w:rsidRPr="00CB59F5">
        <w:rPr>
          <w:rFonts w:ascii="Times New Roman" w:hAnsi="Times New Roman" w:cs="Times New Roman"/>
          <w:i/>
          <w:spacing w:val="-1"/>
          <w:sz w:val="18"/>
          <w:szCs w:val="18"/>
        </w:rPr>
        <w:t xml:space="preserve"> </w:t>
      </w:r>
      <w:r w:rsidRPr="00CB59F5">
        <w:rPr>
          <w:rFonts w:ascii="Times New Roman" w:hAnsi="Times New Roman" w:cs="Times New Roman"/>
          <w:i/>
          <w:sz w:val="18"/>
          <w:szCs w:val="18"/>
        </w:rPr>
        <w:t xml:space="preserve">People </w:t>
      </w:r>
      <w:r w:rsidRPr="00CB59F5">
        <w:rPr>
          <w:rFonts w:ascii="Times New Roman" w:hAnsi="Times New Roman" w:cs="Times New Roman"/>
          <w:sz w:val="18"/>
          <w:szCs w:val="18"/>
        </w:rPr>
        <w:t>(Lanham:</w:t>
      </w:r>
      <w:r w:rsidRPr="00CB59F5">
        <w:rPr>
          <w:rFonts w:ascii="Times New Roman" w:hAnsi="Times New Roman" w:cs="Times New Roman"/>
          <w:spacing w:val="-1"/>
          <w:sz w:val="18"/>
          <w:szCs w:val="18"/>
        </w:rPr>
        <w:t xml:space="preserve"> </w:t>
      </w:r>
      <w:r w:rsidRPr="00CB59F5">
        <w:rPr>
          <w:rFonts w:ascii="Times New Roman" w:hAnsi="Times New Roman" w:cs="Times New Roman"/>
          <w:sz w:val="18"/>
          <w:szCs w:val="18"/>
        </w:rPr>
        <w:t>Rowman &amp;</w:t>
      </w:r>
      <w:r w:rsidRPr="00CB59F5">
        <w:rPr>
          <w:rFonts w:ascii="Times New Roman" w:hAnsi="Times New Roman" w:cs="Times New Roman"/>
          <w:spacing w:val="-2"/>
          <w:sz w:val="18"/>
          <w:szCs w:val="18"/>
        </w:rPr>
        <w:t xml:space="preserve"> </w:t>
      </w:r>
      <w:r w:rsidRPr="00CB59F5">
        <w:rPr>
          <w:rFonts w:ascii="Times New Roman" w:hAnsi="Times New Roman" w:cs="Times New Roman"/>
          <w:sz w:val="18"/>
          <w:szCs w:val="18"/>
        </w:rPr>
        <w:t>Littlefield,</w:t>
      </w:r>
      <w:r w:rsidRPr="00CB59F5">
        <w:rPr>
          <w:rFonts w:ascii="Times New Roman" w:hAnsi="Times New Roman" w:cs="Times New Roman"/>
          <w:spacing w:val="-1"/>
          <w:sz w:val="18"/>
          <w:szCs w:val="18"/>
        </w:rPr>
        <w:t xml:space="preserve"> </w:t>
      </w:r>
      <w:r w:rsidRPr="00CB59F5">
        <w:rPr>
          <w:rFonts w:ascii="Times New Roman" w:hAnsi="Times New Roman" w:cs="Times New Roman"/>
          <w:sz w:val="18"/>
          <w:szCs w:val="18"/>
        </w:rPr>
        <w:t xml:space="preserve">2005), </w:t>
      </w:r>
      <w:r w:rsidRPr="00CB59F5">
        <w:rPr>
          <w:rFonts w:ascii="Times New Roman" w:hAnsi="Times New Roman" w:cs="Times New Roman"/>
          <w:spacing w:val="-4"/>
          <w:sz w:val="18"/>
          <w:szCs w:val="18"/>
        </w:rPr>
        <w:t>89.</w:t>
      </w:r>
    </w:p>
  </w:footnote>
  <w:footnote w:id="13">
    <w:p w:rsidR="00983AB0" w:rsidRPr="00CB59F5" w:rsidRDefault="00983AB0" w:rsidP="00CE0FD3">
      <w:pPr>
        <w:pStyle w:val="FootnoteText"/>
        <w:jc w:val="both"/>
        <w:rPr>
          <w:rFonts w:ascii="Times New Roman" w:hAnsi="Times New Roman" w:cs="Times New Roman"/>
          <w:sz w:val="18"/>
          <w:szCs w:val="18"/>
        </w:rPr>
      </w:pPr>
      <w:r w:rsidRPr="00CB59F5">
        <w:rPr>
          <w:rStyle w:val="FootnoteReference"/>
          <w:rFonts w:ascii="Times New Roman" w:hAnsi="Times New Roman" w:cs="Times New Roman"/>
          <w:sz w:val="18"/>
          <w:szCs w:val="18"/>
        </w:rPr>
        <w:footnoteRef/>
      </w:r>
      <w:r w:rsidRPr="00CB59F5">
        <w:rPr>
          <w:rFonts w:ascii="Times New Roman" w:hAnsi="Times New Roman" w:cs="Times New Roman"/>
          <w:sz w:val="18"/>
          <w:szCs w:val="18"/>
        </w:rPr>
        <w:t xml:space="preserve"> Virginia</w:t>
      </w:r>
      <w:r w:rsidRPr="00CB59F5">
        <w:rPr>
          <w:rFonts w:ascii="Times New Roman" w:hAnsi="Times New Roman" w:cs="Times New Roman"/>
          <w:spacing w:val="-12"/>
          <w:sz w:val="18"/>
          <w:szCs w:val="18"/>
        </w:rPr>
        <w:t xml:space="preserve"> </w:t>
      </w:r>
      <w:r w:rsidRPr="00CB59F5">
        <w:rPr>
          <w:rFonts w:ascii="Times New Roman" w:hAnsi="Times New Roman" w:cs="Times New Roman"/>
          <w:sz w:val="18"/>
          <w:szCs w:val="18"/>
        </w:rPr>
        <w:t>Braun</w:t>
      </w:r>
      <w:r w:rsidRPr="00CB59F5">
        <w:rPr>
          <w:rFonts w:ascii="Times New Roman" w:hAnsi="Times New Roman" w:cs="Times New Roman"/>
          <w:spacing w:val="-13"/>
          <w:sz w:val="18"/>
          <w:szCs w:val="18"/>
        </w:rPr>
        <w:t xml:space="preserve"> </w:t>
      </w:r>
      <w:r w:rsidRPr="00CB59F5">
        <w:rPr>
          <w:rFonts w:ascii="Times New Roman" w:hAnsi="Times New Roman" w:cs="Times New Roman"/>
          <w:sz w:val="18"/>
          <w:szCs w:val="18"/>
        </w:rPr>
        <w:t>dan</w:t>
      </w:r>
      <w:r w:rsidRPr="00CB59F5">
        <w:rPr>
          <w:rFonts w:ascii="Times New Roman" w:hAnsi="Times New Roman" w:cs="Times New Roman"/>
          <w:spacing w:val="-13"/>
          <w:sz w:val="18"/>
          <w:szCs w:val="18"/>
        </w:rPr>
        <w:t xml:space="preserve"> </w:t>
      </w:r>
      <w:r w:rsidRPr="00CB59F5">
        <w:rPr>
          <w:rFonts w:ascii="Times New Roman" w:hAnsi="Times New Roman" w:cs="Times New Roman"/>
          <w:sz w:val="18"/>
          <w:szCs w:val="18"/>
        </w:rPr>
        <w:t>Victoria</w:t>
      </w:r>
      <w:r w:rsidRPr="00CB59F5">
        <w:rPr>
          <w:rFonts w:ascii="Times New Roman" w:hAnsi="Times New Roman" w:cs="Times New Roman"/>
          <w:spacing w:val="-13"/>
          <w:sz w:val="18"/>
          <w:szCs w:val="18"/>
        </w:rPr>
        <w:t xml:space="preserve"> </w:t>
      </w:r>
      <w:r w:rsidRPr="00CB59F5">
        <w:rPr>
          <w:rFonts w:ascii="Times New Roman" w:hAnsi="Times New Roman" w:cs="Times New Roman"/>
          <w:sz w:val="18"/>
          <w:szCs w:val="18"/>
        </w:rPr>
        <w:t>Clarke,</w:t>
      </w:r>
      <w:r w:rsidRPr="00CB59F5">
        <w:rPr>
          <w:rFonts w:ascii="Times New Roman" w:hAnsi="Times New Roman" w:cs="Times New Roman"/>
          <w:spacing w:val="-12"/>
          <w:sz w:val="18"/>
          <w:szCs w:val="18"/>
        </w:rPr>
        <w:t xml:space="preserve"> </w:t>
      </w:r>
      <w:r w:rsidRPr="00CB59F5">
        <w:rPr>
          <w:rFonts w:ascii="Times New Roman" w:hAnsi="Times New Roman" w:cs="Times New Roman"/>
          <w:i/>
          <w:sz w:val="18"/>
          <w:szCs w:val="18"/>
        </w:rPr>
        <w:t>Successful</w:t>
      </w:r>
      <w:r w:rsidRPr="00CB59F5">
        <w:rPr>
          <w:rFonts w:ascii="Times New Roman" w:hAnsi="Times New Roman" w:cs="Times New Roman"/>
          <w:i/>
          <w:spacing w:val="-13"/>
          <w:sz w:val="18"/>
          <w:szCs w:val="18"/>
        </w:rPr>
        <w:t xml:space="preserve"> </w:t>
      </w:r>
      <w:r w:rsidRPr="00CB59F5">
        <w:rPr>
          <w:rFonts w:ascii="Times New Roman" w:hAnsi="Times New Roman" w:cs="Times New Roman"/>
          <w:i/>
          <w:sz w:val="18"/>
          <w:szCs w:val="18"/>
        </w:rPr>
        <w:t>Qualitative</w:t>
      </w:r>
      <w:r w:rsidRPr="00CB59F5">
        <w:rPr>
          <w:rFonts w:ascii="Times New Roman" w:hAnsi="Times New Roman" w:cs="Times New Roman"/>
          <w:i/>
          <w:spacing w:val="-12"/>
          <w:sz w:val="18"/>
          <w:szCs w:val="18"/>
        </w:rPr>
        <w:t xml:space="preserve"> </w:t>
      </w:r>
      <w:r w:rsidRPr="00CB59F5">
        <w:rPr>
          <w:rFonts w:ascii="Times New Roman" w:hAnsi="Times New Roman" w:cs="Times New Roman"/>
          <w:i/>
          <w:sz w:val="18"/>
          <w:szCs w:val="18"/>
        </w:rPr>
        <w:t>Research:</w:t>
      </w:r>
      <w:r w:rsidRPr="00CB59F5">
        <w:rPr>
          <w:rFonts w:ascii="Times New Roman" w:hAnsi="Times New Roman" w:cs="Times New Roman"/>
          <w:i/>
          <w:spacing w:val="-13"/>
          <w:sz w:val="18"/>
          <w:szCs w:val="18"/>
        </w:rPr>
        <w:t xml:space="preserve"> </w:t>
      </w:r>
      <w:r w:rsidRPr="00CB59F5">
        <w:rPr>
          <w:rFonts w:ascii="Times New Roman" w:hAnsi="Times New Roman" w:cs="Times New Roman"/>
          <w:i/>
          <w:sz w:val="18"/>
          <w:szCs w:val="18"/>
        </w:rPr>
        <w:t>A</w:t>
      </w:r>
      <w:r w:rsidRPr="00CB59F5">
        <w:rPr>
          <w:rFonts w:ascii="Times New Roman" w:hAnsi="Times New Roman" w:cs="Times New Roman"/>
          <w:i/>
          <w:spacing w:val="-12"/>
          <w:sz w:val="18"/>
          <w:szCs w:val="18"/>
        </w:rPr>
        <w:t xml:space="preserve"> </w:t>
      </w:r>
      <w:r w:rsidRPr="00CB59F5">
        <w:rPr>
          <w:rFonts w:ascii="Times New Roman" w:hAnsi="Times New Roman" w:cs="Times New Roman"/>
          <w:i/>
          <w:sz w:val="18"/>
          <w:szCs w:val="18"/>
        </w:rPr>
        <w:t>Practical</w:t>
      </w:r>
      <w:r w:rsidRPr="00CB59F5">
        <w:rPr>
          <w:rFonts w:ascii="Times New Roman" w:hAnsi="Times New Roman" w:cs="Times New Roman"/>
          <w:i/>
          <w:spacing w:val="-13"/>
          <w:sz w:val="18"/>
          <w:szCs w:val="18"/>
        </w:rPr>
        <w:t xml:space="preserve"> </w:t>
      </w:r>
      <w:r w:rsidRPr="00CB59F5">
        <w:rPr>
          <w:rFonts w:ascii="Times New Roman" w:hAnsi="Times New Roman" w:cs="Times New Roman"/>
          <w:i/>
          <w:sz w:val="18"/>
          <w:szCs w:val="18"/>
        </w:rPr>
        <w:t>Guide</w:t>
      </w:r>
      <w:r w:rsidRPr="00CB59F5">
        <w:rPr>
          <w:rFonts w:ascii="Times New Roman" w:hAnsi="Times New Roman" w:cs="Times New Roman"/>
          <w:i/>
          <w:spacing w:val="-12"/>
          <w:sz w:val="18"/>
          <w:szCs w:val="18"/>
        </w:rPr>
        <w:t xml:space="preserve"> </w:t>
      </w:r>
      <w:r w:rsidRPr="00CB59F5">
        <w:rPr>
          <w:rFonts w:ascii="Times New Roman" w:hAnsi="Times New Roman" w:cs="Times New Roman"/>
          <w:i/>
          <w:sz w:val="18"/>
          <w:szCs w:val="18"/>
        </w:rPr>
        <w:t>for</w:t>
      </w:r>
      <w:r w:rsidRPr="00CB59F5">
        <w:rPr>
          <w:rFonts w:ascii="Times New Roman" w:hAnsi="Times New Roman" w:cs="Times New Roman"/>
          <w:i/>
          <w:spacing w:val="-15"/>
          <w:sz w:val="18"/>
          <w:szCs w:val="18"/>
        </w:rPr>
        <w:t xml:space="preserve"> </w:t>
      </w:r>
      <w:r w:rsidRPr="00CB59F5">
        <w:rPr>
          <w:rFonts w:ascii="Times New Roman" w:hAnsi="Times New Roman" w:cs="Times New Roman"/>
          <w:i/>
          <w:sz w:val="18"/>
          <w:szCs w:val="18"/>
        </w:rPr>
        <w:t>Beginners</w:t>
      </w:r>
      <w:r w:rsidRPr="00CB59F5">
        <w:rPr>
          <w:rFonts w:ascii="Times New Roman" w:hAnsi="Times New Roman" w:cs="Times New Roman"/>
          <w:i/>
          <w:spacing w:val="-13"/>
          <w:sz w:val="18"/>
          <w:szCs w:val="18"/>
        </w:rPr>
        <w:t xml:space="preserve"> </w:t>
      </w:r>
      <w:r w:rsidRPr="00CB59F5">
        <w:rPr>
          <w:rFonts w:ascii="Times New Roman" w:hAnsi="Times New Roman" w:cs="Times New Roman"/>
          <w:sz w:val="18"/>
          <w:szCs w:val="18"/>
        </w:rPr>
        <w:t>(London: SAGE, 2013), 156.</w:t>
      </w:r>
    </w:p>
  </w:footnote>
  <w:footnote w:id="14">
    <w:p w:rsidR="00983AB0" w:rsidRPr="00CB59F5" w:rsidRDefault="00983AB0" w:rsidP="00CE0FD3">
      <w:pPr>
        <w:pStyle w:val="FootnoteText"/>
        <w:jc w:val="both"/>
        <w:rPr>
          <w:rFonts w:ascii="Times New Roman" w:hAnsi="Times New Roman" w:cs="Times New Roman"/>
          <w:sz w:val="18"/>
          <w:szCs w:val="18"/>
        </w:rPr>
      </w:pPr>
      <w:r w:rsidRPr="00CB59F5">
        <w:rPr>
          <w:rStyle w:val="FootnoteReference"/>
          <w:rFonts w:ascii="Times New Roman" w:hAnsi="Times New Roman" w:cs="Times New Roman"/>
          <w:sz w:val="18"/>
          <w:szCs w:val="18"/>
        </w:rPr>
        <w:footnoteRef/>
      </w:r>
      <w:r w:rsidRPr="00CB59F5">
        <w:rPr>
          <w:rFonts w:ascii="Times New Roman" w:hAnsi="Times New Roman" w:cs="Times New Roman"/>
          <w:sz w:val="18"/>
          <w:szCs w:val="18"/>
        </w:rPr>
        <w:t xml:space="preserve"> Norman</w:t>
      </w:r>
      <w:r w:rsidRPr="00CB59F5">
        <w:rPr>
          <w:rFonts w:ascii="Times New Roman" w:hAnsi="Times New Roman" w:cs="Times New Roman"/>
          <w:spacing w:val="34"/>
          <w:sz w:val="18"/>
          <w:szCs w:val="18"/>
        </w:rPr>
        <w:t xml:space="preserve"> </w:t>
      </w:r>
      <w:r w:rsidRPr="00CB59F5">
        <w:rPr>
          <w:rFonts w:ascii="Times New Roman" w:hAnsi="Times New Roman" w:cs="Times New Roman"/>
          <w:sz w:val="18"/>
          <w:szCs w:val="18"/>
        </w:rPr>
        <w:t>K.</w:t>
      </w:r>
      <w:r w:rsidRPr="00CB59F5">
        <w:rPr>
          <w:rFonts w:ascii="Times New Roman" w:hAnsi="Times New Roman" w:cs="Times New Roman"/>
          <w:spacing w:val="38"/>
          <w:sz w:val="18"/>
          <w:szCs w:val="18"/>
        </w:rPr>
        <w:t xml:space="preserve"> </w:t>
      </w:r>
      <w:r w:rsidRPr="00CB59F5">
        <w:rPr>
          <w:rFonts w:ascii="Times New Roman" w:hAnsi="Times New Roman" w:cs="Times New Roman"/>
          <w:sz w:val="18"/>
          <w:szCs w:val="18"/>
        </w:rPr>
        <w:t>Denzin,</w:t>
      </w:r>
      <w:r w:rsidRPr="00CB59F5">
        <w:rPr>
          <w:rFonts w:ascii="Times New Roman" w:hAnsi="Times New Roman" w:cs="Times New Roman"/>
          <w:spacing w:val="38"/>
          <w:sz w:val="18"/>
          <w:szCs w:val="18"/>
        </w:rPr>
        <w:t xml:space="preserve"> </w:t>
      </w:r>
      <w:r w:rsidRPr="00CB59F5">
        <w:rPr>
          <w:rFonts w:ascii="Times New Roman" w:hAnsi="Times New Roman" w:cs="Times New Roman"/>
          <w:i/>
          <w:sz w:val="18"/>
          <w:szCs w:val="18"/>
        </w:rPr>
        <w:t>The</w:t>
      </w:r>
      <w:r w:rsidRPr="00CB59F5">
        <w:rPr>
          <w:rFonts w:ascii="Times New Roman" w:hAnsi="Times New Roman" w:cs="Times New Roman"/>
          <w:i/>
          <w:spacing w:val="36"/>
          <w:sz w:val="18"/>
          <w:szCs w:val="18"/>
        </w:rPr>
        <w:t xml:space="preserve"> </w:t>
      </w:r>
      <w:r w:rsidRPr="00CB59F5">
        <w:rPr>
          <w:rFonts w:ascii="Times New Roman" w:hAnsi="Times New Roman" w:cs="Times New Roman"/>
          <w:i/>
          <w:sz w:val="18"/>
          <w:szCs w:val="18"/>
        </w:rPr>
        <w:t>Research</w:t>
      </w:r>
      <w:r w:rsidRPr="00CB59F5">
        <w:rPr>
          <w:rFonts w:ascii="Times New Roman" w:hAnsi="Times New Roman" w:cs="Times New Roman"/>
          <w:i/>
          <w:spacing w:val="37"/>
          <w:sz w:val="18"/>
          <w:szCs w:val="18"/>
        </w:rPr>
        <w:t xml:space="preserve"> </w:t>
      </w:r>
      <w:r w:rsidRPr="00CB59F5">
        <w:rPr>
          <w:rFonts w:ascii="Times New Roman" w:hAnsi="Times New Roman" w:cs="Times New Roman"/>
          <w:i/>
          <w:sz w:val="18"/>
          <w:szCs w:val="18"/>
        </w:rPr>
        <w:t>Act:</w:t>
      </w:r>
      <w:r w:rsidRPr="00CB59F5">
        <w:rPr>
          <w:rFonts w:ascii="Times New Roman" w:hAnsi="Times New Roman" w:cs="Times New Roman"/>
          <w:i/>
          <w:spacing w:val="36"/>
          <w:sz w:val="18"/>
          <w:szCs w:val="18"/>
        </w:rPr>
        <w:t xml:space="preserve"> </w:t>
      </w:r>
      <w:r w:rsidRPr="00CB59F5">
        <w:rPr>
          <w:rFonts w:ascii="Times New Roman" w:hAnsi="Times New Roman" w:cs="Times New Roman"/>
          <w:i/>
          <w:sz w:val="18"/>
          <w:szCs w:val="18"/>
        </w:rPr>
        <w:t>A</w:t>
      </w:r>
      <w:r w:rsidRPr="00CB59F5">
        <w:rPr>
          <w:rFonts w:ascii="Times New Roman" w:hAnsi="Times New Roman" w:cs="Times New Roman"/>
          <w:i/>
          <w:spacing w:val="36"/>
          <w:sz w:val="18"/>
          <w:szCs w:val="18"/>
        </w:rPr>
        <w:t xml:space="preserve"> </w:t>
      </w:r>
      <w:r w:rsidRPr="00CB59F5">
        <w:rPr>
          <w:rFonts w:ascii="Times New Roman" w:hAnsi="Times New Roman" w:cs="Times New Roman"/>
          <w:i/>
          <w:sz w:val="18"/>
          <w:szCs w:val="18"/>
        </w:rPr>
        <w:t>Theoretical</w:t>
      </w:r>
      <w:r w:rsidRPr="00CB59F5">
        <w:rPr>
          <w:rFonts w:ascii="Times New Roman" w:hAnsi="Times New Roman" w:cs="Times New Roman"/>
          <w:i/>
          <w:spacing w:val="35"/>
          <w:sz w:val="18"/>
          <w:szCs w:val="18"/>
        </w:rPr>
        <w:t xml:space="preserve"> </w:t>
      </w:r>
      <w:r w:rsidRPr="00CB59F5">
        <w:rPr>
          <w:rFonts w:ascii="Times New Roman" w:hAnsi="Times New Roman" w:cs="Times New Roman"/>
          <w:i/>
          <w:sz w:val="18"/>
          <w:szCs w:val="18"/>
        </w:rPr>
        <w:t>Introduction</w:t>
      </w:r>
      <w:r w:rsidRPr="00CB59F5">
        <w:rPr>
          <w:rFonts w:ascii="Times New Roman" w:hAnsi="Times New Roman" w:cs="Times New Roman"/>
          <w:i/>
          <w:spacing w:val="36"/>
          <w:sz w:val="18"/>
          <w:szCs w:val="18"/>
        </w:rPr>
        <w:t xml:space="preserve"> </w:t>
      </w:r>
      <w:r w:rsidRPr="00CB59F5">
        <w:rPr>
          <w:rFonts w:ascii="Times New Roman" w:hAnsi="Times New Roman" w:cs="Times New Roman"/>
          <w:i/>
          <w:sz w:val="18"/>
          <w:szCs w:val="18"/>
        </w:rPr>
        <w:t>to</w:t>
      </w:r>
      <w:r w:rsidRPr="00CB59F5">
        <w:rPr>
          <w:rFonts w:ascii="Times New Roman" w:hAnsi="Times New Roman" w:cs="Times New Roman"/>
          <w:i/>
          <w:spacing w:val="36"/>
          <w:sz w:val="18"/>
          <w:szCs w:val="18"/>
        </w:rPr>
        <w:t xml:space="preserve"> </w:t>
      </w:r>
      <w:r w:rsidRPr="00CB59F5">
        <w:rPr>
          <w:rFonts w:ascii="Times New Roman" w:hAnsi="Times New Roman" w:cs="Times New Roman"/>
          <w:i/>
          <w:sz w:val="18"/>
          <w:szCs w:val="18"/>
        </w:rPr>
        <w:t>Sociological</w:t>
      </w:r>
      <w:r w:rsidRPr="00CB59F5">
        <w:rPr>
          <w:rFonts w:ascii="Times New Roman" w:hAnsi="Times New Roman" w:cs="Times New Roman"/>
          <w:i/>
          <w:spacing w:val="40"/>
          <w:sz w:val="18"/>
          <w:szCs w:val="18"/>
        </w:rPr>
        <w:t xml:space="preserve"> </w:t>
      </w:r>
      <w:r w:rsidRPr="00CB59F5">
        <w:rPr>
          <w:rFonts w:ascii="Times New Roman" w:hAnsi="Times New Roman" w:cs="Times New Roman"/>
          <w:i/>
          <w:sz w:val="18"/>
          <w:szCs w:val="18"/>
        </w:rPr>
        <w:t>Methods</w:t>
      </w:r>
      <w:r w:rsidRPr="00CB59F5">
        <w:rPr>
          <w:rFonts w:ascii="Times New Roman" w:hAnsi="Times New Roman" w:cs="Times New Roman"/>
          <w:i/>
          <w:spacing w:val="35"/>
          <w:sz w:val="18"/>
          <w:szCs w:val="18"/>
        </w:rPr>
        <w:t xml:space="preserve"> </w:t>
      </w:r>
      <w:r w:rsidRPr="00CB59F5">
        <w:rPr>
          <w:rFonts w:ascii="Times New Roman" w:hAnsi="Times New Roman" w:cs="Times New Roman"/>
          <w:sz w:val="18"/>
          <w:szCs w:val="18"/>
        </w:rPr>
        <w:t>(New</w:t>
      </w:r>
      <w:r w:rsidRPr="00CB59F5">
        <w:rPr>
          <w:rFonts w:ascii="Times New Roman" w:hAnsi="Times New Roman" w:cs="Times New Roman"/>
          <w:spacing w:val="31"/>
          <w:sz w:val="18"/>
          <w:szCs w:val="18"/>
        </w:rPr>
        <w:t xml:space="preserve"> </w:t>
      </w:r>
      <w:r w:rsidRPr="00CB59F5">
        <w:rPr>
          <w:rFonts w:ascii="Times New Roman" w:hAnsi="Times New Roman" w:cs="Times New Roman"/>
          <w:sz w:val="18"/>
          <w:szCs w:val="18"/>
        </w:rPr>
        <w:t>York: Routledge, 2017), 64.</w:t>
      </w:r>
    </w:p>
  </w:footnote>
  <w:footnote w:id="15">
    <w:p w:rsidR="00BF052B" w:rsidRPr="00CB59F5" w:rsidRDefault="00BF052B" w:rsidP="00CE0FD3">
      <w:pPr>
        <w:pStyle w:val="FootnoteText"/>
        <w:jc w:val="both"/>
        <w:rPr>
          <w:rFonts w:ascii="Times New Roman" w:hAnsi="Times New Roman" w:cs="Times New Roman"/>
          <w:sz w:val="18"/>
          <w:szCs w:val="18"/>
        </w:rPr>
      </w:pPr>
      <w:r w:rsidRPr="00CB59F5">
        <w:rPr>
          <w:rStyle w:val="FootnoteReference"/>
          <w:rFonts w:ascii="Times New Roman" w:hAnsi="Times New Roman" w:cs="Times New Roman"/>
          <w:sz w:val="18"/>
          <w:szCs w:val="18"/>
        </w:rPr>
        <w:footnoteRef/>
      </w:r>
      <w:r w:rsidRPr="00CB59F5">
        <w:rPr>
          <w:rFonts w:ascii="Times New Roman" w:hAnsi="Times New Roman" w:cs="Times New Roman"/>
          <w:sz w:val="18"/>
          <w:szCs w:val="18"/>
        </w:rPr>
        <w:t xml:space="preserve"> Matthew</w:t>
      </w:r>
      <w:r w:rsidRPr="00CB59F5">
        <w:rPr>
          <w:rFonts w:ascii="Times New Roman" w:hAnsi="Times New Roman" w:cs="Times New Roman"/>
          <w:spacing w:val="40"/>
          <w:sz w:val="18"/>
          <w:szCs w:val="18"/>
        </w:rPr>
        <w:t xml:space="preserve"> </w:t>
      </w:r>
      <w:r w:rsidRPr="00CB59F5">
        <w:rPr>
          <w:rFonts w:ascii="Times New Roman" w:hAnsi="Times New Roman" w:cs="Times New Roman"/>
          <w:sz w:val="18"/>
          <w:szCs w:val="18"/>
        </w:rPr>
        <w:t>B.</w:t>
      </w:r>
      <w:r w:rsidRPr="00CB59F5">
        <w:rPr>
          <w:rFonts w:ascii="Times New Roman" w:hAnsi="Times New Roman" w:cs="Times New Roman"/>
          <w:spacing w:val="40"/>
          <w:sz w:val="18"/>
          <w:szCs w:val="18"/>
        </w:rPr>
        <w:t xml:space="preserve"> </w:t>
      </w:r>
      <w:r w:rsidRPr="00CB59F5">
        <w:rPr>
          <w:rFonts w:ascii="Times New Roman" w:hAnsi="Times New Roman" w:cs="Times New Roman"/>
          <w:sz w:val="18"/>
          <w:szCs w:val="18"/>
        </w:rPr>
        <w:t>Miles,</w:t>
      </w:r>
      <w:r w:rsidRPr="00CB59F5">
        <w:rPr>
          <w:rFonts w:ascii="Times New Roman" w:hAnsi="Times New Roman" w:cs="Times New Roman"/>
          <w:spacing w:val="40"/>
          <w:sz w:val="18"/>
          <w:szCs w:val="18"/>
        </w:rPr>
        <w:t xml:space="preserve"> </w:t>
      </w:r>
      <w:r w:rsidRPr="00CB59F5">
        <w:rPr>
          <w:rFonts w:ascii="Times New Roman" w:hAnsi="Times New Roman" w:cs="Times New Roman"/>
          <w:sz w:val="18"/>
          <w:szCs w:val="18"/>
        </w:rPr>
        <w:t>A.</w:t>
      </w:r>
      <w:r w:rsidRPr="00CB59F5">
        <w:rPr>
          <w:rFonts w:ascii="Times New Roman" w:hAnsi="Times New Roman" w:cs="Times New Roman"/>
          <w:spacing w:val="40"/>
          <w:sz w:val="18"/>
          <w:szCs w:val="18"/>
        </w:rPr>
        <w:t xml:space="preserve"> </w:t>
      </w:r>
      <w:r w:rsidRPr="00CB59F5">
        <w:rPr>
          <w:rFonts w:ascii="Times New Roman" w:hAnsi="Times New Roman" w:cs="Times New Roman"/>
          <w:sz w:val="18"/>
          <w:szCs w:val="18"/>
        </w:rPr>
        <w:t>Michael</w:t>
      </w:r>
      <w:r w:rsidRPr="00CB59F5">
        <w:rPr>
          <w:rFonts w:ascii="Times New Roman" w:hAnsi="Times New Roman" w:cs="Times New Roman"/>
          <w:spacing w:val="40"/>
          <w:sz w:val="18"/>
          <w:szCs w:val="18"/>
        </w:rPr>
        <w:t xml:space="preserve"> </w:t>
      </w:r>
      <w:r w:rsidRPr="00CB59F5">
        <w:rPr>
          <w:rFonts w:ascii="Times New Roman" w:hAnsi="Times New Roman" w:cs="Times New Roman"/>
          <w:sz w:val="18"/>
          <w:szCs w:val="18"/>
        </w:rPr>
        <w:t>Huberman,</w:t>
      </w:r>
      <w:r w:rsidRPr="00CB59F5">
        <w:rPr>
          <w:rFonts w:ascii="Times New Roman" w:hAnsi="Times New Roman" w:cs="Times New Roman"/>
          <w:spacing w:val="40"/>
          <w:sz w:val="18"/>
          <w:szCs w:val="18"/>
        </w:rPr>
        <w:t xml:space="preserve"> </w:t>
      </w:r>
      <w:r w:rsidRPr="00CB59F5">
        <w:rPr>
          <w:rFonts w:ascii="Times New Roman" w:hAnsi="Times New Roman" w:cs="Times New Roman"/>
          <w:sz w:val="18"/>
          <w:szCs w:val="18"/>
        </w:rPr>
        <w:t>dan</w:t>
      </w:r>
      <w:r w:rsidRPr="00CB59F5">
        <w:rPr>
          <w:rFonts w:ascii="Times New Roman" w:hAnsi="Times New Roman" w:cs="Times New Roman"/>
          <w:spacing w:val="40"/>
          <w:sz w:val="18"/>
          <w:szCs w:val="18"/>
        </w:rPr>
        <w:t xml:space="preserve"> </w:t>
      </w:r>
      <w:r w:rsidRPr="00CB59F5">
        <w:rPr>
          <w:rFonts w:ascii="Times New Roman" w:hAnsi="Times New Roman" w:cs="Times New Roman"/>
          <w:sz w:val="18"/>
          <w:szCs w:val="18"/>
        </w:rPr>
        <w:t>Johnny</w:t>
      </w:r>
      <w:r w:rsidRPr="00CB59F5">
        <w:rPr>
          <w:rFonts w:ascii="Times New Roman" w:hAnsi="Times New Roman" w:cs="Times New Roman"/>
          <w:spacing w:val="40"/>
          <w:sz w:val="18"/>
          <w:szCs w:val="18"/>
        </w:rPr>
        <w:t xml:space="preserve"> </w:t>
      </w:r>
      <w:r w:rsidRPr="00CB59F5">
        <w:rPr>
          <w:rFonts w:ascii="Times New Roman" w:hAnsi="Times New Roman" w:cs="Times New Roman"/>
          <w:sz w:val="18"/>
          <w:szCs w:val="18"/>
        </w:rPr>
        <w:t>Saldaña,</w:t>
      </w:r>
      <w:r w:rsidRPr="00CB59F5">
        <w:rPr>
          <w:rFonts w:ascii="Times New Roman" w:hAnsi="Times New Roman" w:cs="Times New Roman"/>
          <w:spacing w:val="40"/>
          <w:sz w:val="18"/>
          <w:szCs w:val="18"/>
        </w:rPr>
        <w:t xml:space="preserve"> </w:t>
      </w:r>
      <w:r w:rsidRPr="00CB59F5">
        <w:rPr>
          <w:rFonts w:ascii="Times New Roman" w:hAnsi="Times New Roman" w:cs="Times New Roman"/>
          <w:i/>
          <w:sz w:val="18"/>
          <w:szCs w:val="18"/>
        </w:rPr>
        <w:t>Qualitative</w:t>
      </w:r>
      <w:r w:rsidRPr="00CB59F5">
        <w:rPr>
          <w:rFonts w:ascii="Times New Roman" w:hAnsi="Times New Roman" w:cs="Times New Roman"/>
          <w:i/>
          <w:spacing w:val="40"/>
          <w:sz w:val="18"/>
          <w:szCs w:val="18"/>
        </w:rPr>
        <w:t xml:space="preserve"> </w:t>
      </w:r>
      <w:r w:rsidRPr="00CB59F5">
        <w:rPr>
          <w:rFonts w:ascii="Times New Roman" w:hAnsi="Times New Roman" w:cs="Times New Roman"/>
          <w:i/>
          <w:sz w:val="18"/>
          <w:szCs w:val="18"/>
        </w:rPr>
        <w:t>Data</w:t>
      </w:r>
      <w:r w:rsidRPr="00CB59F5">
        <w:rPr>
          <w:rFonts w:ascii="Times New Roman" w:hAnsi="Times New Roman" w:cs="Times New Roman"/>
          <w:i/>
          <w:spacing w:val="40"/>
          <w:sz w:val="18"/>
          <w:szCs w:val="18"/>
        </w:rPr>
        <w:t xml:space="preserve"> </w:t>
      </w:r>
      <w:r w:rsidRPr="00CB59F5">
        <w:rPr>
          <w:rFonts w:ascii="Times New Roman" w:hAnsi="Times New Roman" w:cs="Times New Roman"/>
          <w:i/>
          <w:sz w:val="18"/>
          <w:szCs w:val="18"/>
        </w:rPr>
        <w:t>Analysis:</w:t>
      </w:r>
      <w:r w:rsidRPr="00CB59F5">
        <w:rPr>
          <w:rFonts w:ascii="Times New Roman" w:hAnsi="Times New Roman" w:cs="Times New Roman"/>
          <w:i/>
          <w:spacing w:val="40"/>
          <w:sz w:val="18"/>
          <w:szCs w:val="18"/>
        </w:rPr>
        <w:t xml:space="preserve"> </w:t>
      </w:r>
      <w:r w:rsidRPr="00CB59F5">
        <w:rPr>
          <w:rFonts w:ascii="Times New Roman" w:hAnsi="Times New Roman" w:cs="Times New Roman"/>
          <w:i/>
          <w:sz w:val="18"/>
          <w:szCs w:val="18"/>
        </w:rPr>
        <w:t>A</w:t>
      </w:r>
      <w:r w:rsidRPr="00CB59F5">
        <w:rPr>
          <w:rFonts w:ascii="Times New Roman" w:hAnsi="Times New Roman" w:cs="Times New Roman"/>
          <w:i/>
          <w:spacing w:val="40"/>
          <w:sz w:val="18"/>
          <w:szCs w:val="18"/>
        </w:rPr>
        <w:t xml:space="preserve"> </w:t>
      </w:r>
      <w:r w:rsidRPr="00CB59F5">
        <w:rPr>
          <w:rFonts w:ascii="Times New Roman" w:hAnsi="Times New Roman" w:cs="Times New Roman"/>
          <w:i/>
          <w:sz w:val="18"/>
          <w:szCs w:val="18"/>
        </w:rPr>
        <w:t xml:space="preserve">Methods Sourcebook </w:t>
      </w:r>
      <w:r w:rsidRPr="00CB59F5">
        <w:rPr>
          <w:rFonts w:ascii="Times New Roman" w:hAnsi="Times New Roman" w:cs="Times New Roman"/>
          <w:sz w:val="18"/>
          <w:szCs w:val="18"/>
        </w:rPr>
        <w:t>(Thousand Oaks: Sage, 2014), 93.</w:t>
      </w:r>
    </w:p>
  </w:footnote>
  <w:footnote w:id="16">
    <w:p w:rsidR="00BF052B" w:rsidRPr="00CB59F5" w:rsidRDefault="00BF052B" w:rsidP="00CE0FD3">
      <w:pPr>
        <w:pStyle w:val="FootnoteText"/>
        <w:jc w:val="both"/>
        <w:rPr>
          <w:rFonts w:ascii="Times New Roman" w:hAnsi="Times New Roman" w:cs="Times New Roman"/>
          <w:sz w:val="18"/>
          <w:szCs w:val="18"/>
        </w:rPr>
      </w:pPr>
      <w:r w:rsidRPr="00CB59F5">
        <w:rPr>
          <w:rStyle w:val="FootnoteReference"/>
          <w:rFonts w:ascii="Times New Roman" w:hAnsi="Times New Roman" w:cs="Times New Roman"/>
          <w:sz w:val="18"/>
          <w:szCs w:val="18"/>
        </w:rPr>
        <w:footnoteRef/>
      </w:r>
      <w:r w:rsidRPr="00CB59F5">
        <w:rPr>
          <w:rFonts w:ascii="Times New Roman" w:hAnsi="Times New Roman" w:cs="Times New Roman"/>
          <w:sz w:val="18"/>
          <w:szCs w:val="18"/>
        </w:rPr>
        <w:t xml:space="preserve"> World</w:t>
      </w:r>
      <w:r w:rsidRPr="00CB59F5">
        <w:rPr>
          <w:rFonts w:ascii="Times New Roman" w:hAnsi="Times New Roman" w:cs="Times New Roman"/>
          <w:spacing w:val="-4"/>
          <w:sz w:val="18"/>
          <w:szCs w:val="18"/>
        </w:rPr>
        <w:t xml:space="preserve"> </w:t>
      </w:r>
      <w:r w:rsidRPr="00CB59F5">
        <w:rPr>
          <w:rFonts w:ascii="Times New Roman" w:hAnsi="Times New Roman" w:cs="Times New Roman"/>
          <w:sz w:val="18"/>
          <w:szCs w:val="18"/>
        </w:rPr>
        <w:t>Health</w:t>
      </w:r>
      <w:r w:rsidRPr="00CB59F5">
        <w:rPr>
          <w:rFonts w:ascii="Times New Roman" w:hAnsi="Times New Roman" w:cs="Times New Roman"/>
          <w:spacing w:val="-7"/>
          <w:sz w:val="18"/>
          <w:szCs w:val="18"/>
        </w:rPr>
        <w:t xml:space="preserve"> </w:t>
      </w:r>
      <w:r w:rsidRPr="00CB59F5">
        <w:rPr>
          <w:rFonts w:ascii="Times New Roman" w:hAnsi="Times New Roman" w:cs="Times New Roman"/>
          <w:sz w:val="18"/>
          <w:szCs w:val="18"/>
        </w:rPr>
        <w:t>Organization,</w:t>
      </w:r>
      <w:r w:rsidRPr="00CB59F5">
        <w:rPr>
          <w:rFonts w:ascii="Times New Roman" w:hAnsi="Times New Roman" w:cs="Times New Roman"/>
          <w:spacing w:val="-3"/>
          <w:sz w:val="18"/>
          <w:szCs w:val="18"/>
        </w:rPr>
        <w:t xml:space="preserve"> </w:t>
      </w:r>
      <w:r w:rsidRPr="00CB59F5">
        <w:rPr>
          <w:rFonts w:ascii="Times New Roman" w:hAnsi="Times New Roman" w:cs="Times New Roman"/>
          <w:i/>
          <w:sz w:val="18"/>
          <w:szCs w:val="18"/>
        </w:rPr>
        <w:t>Report</w:t>
      </w:r>
      <w:r w:rsidRPr="00CB59F5">
        <w:rPr>
          <w:rFonts w:ascii="Times New Roman" w:hAnsi="Times New Roman" w:cs="Times New Roman"/>
          <w:i/>
          <w:spacing w:val="-6"/>
          <w:sz w:val="18"/>
          <w:szCs w:val="18"/>
        </w:rPr>
        <w:t xml:space="preserve"> </w:t>
      </w:r>
      <w:r w:rsidRPr="00CB59F5">
        <w:rPr>
          <w:rFonts w:ascii="Times New Roman" w:hAnsi="Times New Roman" w:cs="Times New Roman"/>
          <w:i/>
          <w:sz w:val="18"/>
          <w:szCs w:val="18"/>
        </w:rPr>
        <w:t>on</w:t>
      </w:r>
      <w:r w:rsidRPr="00CB59F5">
        <w:rPr>
          <w:rFonts w:ascii="Times New Roman" w:hAnsi="Times New Roman" w:cs="Times New Roman"/>
          <w:i/>
          <w:spacing w:val="-5"/>
          <w:sz w:val="18"/>
          <w:szCs w:val="18"/>
        </w:rPr>
        <w:t xml:space="preserve"> </w:t>
      </w:r>
      <w:r w:rsidRPr="00CB59F5">
        <w:rPr>
          <w:rFonts w:ascii="Times New Roman" w:hAnsi="Times New Roman" w:cs="Times New Roman"/>
          <w:i/>
          <w:sz w:val="18"/>
          <w:szCs w:val="18"/>
        </w:rPr>
        <w:t>Sexual</w:t>
      </w:r>
      <w:r w:rsidRPr="00CB59F5">
        <w:rPr>
          <w:rFonts w:ascii="Times New Roman" w:hAnsi="Times New Roman" w:cs="Times New Roman"/>
          <w:i/>
          <w:spacing w:val="-6"/>
          <w:sz w:val="18"/>
          <w:szCs w:val="18"/>
        </w:rPr>
        <w:t xml:space="preserve"> </w:t>
      </w:r>
      <w:r w:rsidRPr="00CB59F5">
        <w:rPr>
          <w:rFonts w:ascii="Times New Roman" w:hAnsi="Times New Roman" w:cs="Times New Roman"/>
          <w:i/>
          <w:sz w:val="18"/>
          <w:szCs w:val="18"/>
        </w:rPr>
        <w:t>Violence</w:t>
      </w:r>
      <w:r w:rsidRPr="00CB59F5">
        <w:rPr>
          <w:rFonts w:ascii="Times New Roman" w:hAnsi="Times New Roman" w:cs="Times New Roman"/>
          <w:i/>
          <w:spacing w:val="-5"/>
          <w:sz w:val="18"/>
          <w:szCs w:val="18"/>
        </w:rPr>
        <w:t xml:space="preserve"> </w:t>
      </w:r>
      <w:r w:rsidRPr="00CB59F5">
        <w:rPr>
          <w:rFonts w:ascii="Times New Roman" w:hAnsi="Times New Roman" w:cs="Times New Roman"/>
          <w:i/>
          <w:sz w:val="18"/>
          <w:szCs w:val="18"/>
        </w:rPr>
        <w:t>Against</w:t>
      </w:r>
      <w:r w:rsidRPr="00CB59F5">
        <w:rPr>
          <w:rFonts w:ascii="Times New Roman" w:hAnsi="Times New Roman" w:cs="Times New Roman"/>
          <w:i/>
          <w:spacing w:val="-6"/>
          <w:sz w:val="18"/>
          <w:szCs w:val="18"/>
        </w:rPr>
        <w:t xml:space="preserve"> </w:t>
      </w:r>
      <w:r w:rsidRPr="00CB59F5">
        <w:rPr>
          <w:rFonts w:ascii="Times New Roman" w:hAnsi="Times New Roman" w:cs="Times New Roman"/>
          <w:i/>
          <w:sz w:val="18"/>
          <w:szCs w:val="18"/>
        </w:rPr>
        <w:t>Children</w:t>
      </w:r>
      <w:r w:rsidRPr="00CB59F5">
        <w:rPr>
          <w:rFonts w:ascii="Times New Roman" w:hAnsi="Times New Roman" w:cs="Times New Roman"/>
          <w:sz w:val="18"/>
          <w:szCs w:val="18"/>
        </w:rPr>
        <w:t>,</w:t>
      </w:r>
      <w:r w:rsidRPr="00CB59F5">
        <w:rPr>
          <w:rFonts w:ascii="Times New Roman" w:hAnsi="Times New Roman" w:cs="Times New Roman"/>
          <w:spacing w:val="-5"/>
          <w:sz w:val="18"/>
          <w:szCs w:val="18"/>
        </w:rPr>
        <w:t xml:space="preserve"> </w:t>
      </w:r>
      <w:r w:rsidRPr="00CB59F5">
        <w:rPr>
          <w:rFonts w:ascii="Times New Roman" w:hAnsi="Times New Roman" w:cs="Times New Roman"/>
          <w:spacing w:val="-2"/>
          <w:sz w:val="18"/>
          <w:szCs w:val="18"/>
        </w:rPr>
        <w:t>2017.</w:t>
      </w:r>
    </w:p>
  </w:footnote>
  <w:footnote w:id="17">
    <w:p w:rsidR="00BF052B" w:rsidRPr="00CB59F5" w:rsidRDefault="00BF052B" w:rsidP="00CE0FD3">
      <w:pPr>
        <w:pStyle w:val="FootnoteText"/>
        <w:jc w:val="both"/>
        <w:rPr>
          <w:rFonts w:ascii="Times New Roman" w:hAnsi="Times New Roman" w:cs="Times New Roman"/>
          <w:sz w:val="18"/>
          <w:szCs w:val="18"/>
        </w:rPr>
      </w:pPr>
      <w:r w:rsidRPr="00CB59F5">
        <w:rPr>
          <w:rStyle w:val="FootnoteReference"/>
          <w:rFonts w:ascii="Times New Roman" w:hAnsi="Times New Roman" w:cs="Times New Roman"/>
          <w:sz w:val="18"/>
          <w:szCs w:val="18"/>
        </w:rPr>
        <w:footnoteRef/>
      </w:r>
      <w:r w:rsidRPr="00CB59F5">
        <w:rPr>
          <w:rFonts w:ascii="Times New Roman" w:hAnsi="Times New Roman" w:cs="Times New Roman"/>
          <w:sz w:val="18"/>
          <w:szCs w:val="18"/>
        </w:rPr>
        <w:t xml:space="preserve"> </w:t>
      </w:r>
      <w:proofErr w:type="spellStart"/>
      <w:r w:rsidRPr="00CB59F5">
        <w:rPr>
          <w:rFonts w:ascii="Times New Roman" w:hAnsi="Times New Roman" w:cs="Times New Roman"/>
          <w:sz w:val="18"/>
          <w:szCs w:val="18"/>
        </w:rPr>
        <w:t>Undang-Undang</w:t>
      </w:r>
      <w:proofErr w:type="spellEnd"/>
      <w:r w:rsidRPr="00CB59F5">
        <w:rPr>
          <w:rFonts w:ascii="Times New Roman" w:hAnsi="Times New Roman" w:cs="Times New Roman"/>
          <w:spacing w:val="-4"/>
          <w:sz w:val="18"/>
          <w:szCs w:val="18"/>
        </w:rPr>
        <w:t xml:space="preserve"> </w:t>
      </w:r>
      <w:r w:rsidRPr="00CB59F5">
        <w:rPr>
          <w:rFonts w:ascii="Times New Roman" w:hAnsi="Times New Roman" w:cs="Times New Roman"/>
          <w:sz w:val="18"/>
          <w:szCs w:val="18"/>
        </w:rPr>
        <w:t>Republik</w:t>
      </w:r>
      <w:r w:rsidRPr="00CB59F5">
        <w:rPr>
          <w:rFonts w:ascii="Times New Roman" w:hAnsi="Times New Roman" w:cs="Times New Roman"/>
          <w:spacing w:val="-6"/>
          <w:sz w:val="18"/>
          <w:szCs w:val="18"/>
        </w:rPr>
        <w:t xml:space="preserve"> </w:t>
      </w:r>
      <w:r w:rsidRPr="00CB59F5">
        <w:rPr>
          <w:rFonts w:ascii="Times New Roman" w:hAnsi="Times New Roman" w:cs="Times New Roman"/>
          <w:sz w:val="18"/>
          <w:szCs w:val="18"/>
        </w:rPr>
        <w:t>Indonesia</w:t>
      </w:r>
      <w:r w:rsidRPr="00CB59F5">
        <w:rPr>
          <w:rFonts w:ascii="Times New Roman" w:hAnsi="Times New Roman" w:cs="Times New Roman"/>
          <w:spacing w:val="-7"/>
          <w:sz w:val="18"/>
          <w:szCs w:val="18"/>
        </w:rPr>
        <w:t xml:space="preserve"> </w:t>
      </w:r>
      <w:r w:rsidRPr="00CB59F5">
        <w:rPr>
          <w:rFonts w:ascii="Times New Roman" w:hAnsi="Times New Roman" w:cs="Times New Roman"/>
          <w:sz w:val="18"/>
          <w:szCs w:val="18"/>
        </w:rPr>
        <w:t>No.</w:t>
      </w:r>
      <w:r w:rsidRPr="00CB59F5">
        <w:rPr>
          <w:rFonts w:ascii="Times New Roman" w:hAnsi="Times New Roman" w:cs="Times New Roman"/>
          <w:spacing w:val="-5"/>
          <w:sz w:val="18"/>
          <w:szCs w:val="18"/>
        </w:rPr>
        <w:t xml:space="preserve"> </w:t>
      </w:r>
      <w:r w:rsidRPr="00CB59F5">
        <w:rPr>
          <w:rFonts w:ascii="Times New Roman" w:hAnsi="Times New Roman" w:cs="Times New Roman"/>
          <w:sz w:val="18"/>
          <w:szCs w:val="18"/>
        </w:rPr>
        <w:t>35</w:t>
      </w:r>
      <w:r w:rsidRPr="00CB59F5">
        <w:rPr>
          <w:rFonts w:ascii="Times New Roman" w:hAnsi="Times New Roman" w:cs="Times New Roman"/>
          <w:spacing w:val="-6"/>
          <w:sz w:val="18"/>
          <w:szCs w:val="18"/>
        </w:rPr>
        <w:t xml:space="preserve"> </w:t>
      </w:r>
      <w:proofErr w:type="spellStart"/>
      <w:r w:rsidRPr="00CB59F5">
        <w:rPr>
          <w:rFonts w:ascii="Times New Roman" w:hAnsi="Times New Roman" w:cs="Times New Roman"/>
          <w:sz w:val="18"/>
          <w:szCs w:val="18"/>
        </w:rPr>
        <w:t>Tahun</w:t>
      </w:r>
      <w:proofErr w:type="spellEnd"/>
      <w:r w:rsidRPr="00CB59F5">
        <w:rPr>
          <w:rFonts w:ascii="Times New Roman" w:hAnsi="Times New Roman" w:cs="Times New Roman"/>
          <w:spacing w:val="-6"/>
          <w:sz w:val="18"/>
          <w:szCs w:val="18"/>
        </w:rPr>
        <w:t xml:space="preserve"> </w:t>
      </w:r>
      <w:r w:rsidRPr="00CB59F5">
        <w:rPr>
          <w:rFonts w:ascii="Times New Roman" w:hAnsi="Times New Roman" w:cs="Times New Roman"/>
          <w:sz w:val="18"/>
          <w:szCs w:val="18"/>
        </w:rPr>
        <w:t>2014</w:t>
      </w:r>
      <w:r w:rsidRPr="00CB59F5">
        <w:rPr>
          <w:rFonts w:ascii="Times New Roman" w:hAnsi="Times New Roman" w:cs="Times New Roman"/>
          <w:spacing w:val="-5"/>
          <w:sz w:val="18"/>
          <w:szCs w:val="18"/>
        </w:rPr>
        <w:t xml:space="preserve"> </w:t>
      </w:r>
      <w:proofErr w:type="spellStart"/>
      <w:r w:rsidRPr="00CB59F5">
        <w:rPr>
          <w:rFonts w:ascii="Times New Roman" w:hAnsi="Times New Roman" w:cs="Times New Roman"/>
          <w:sz w:val="18"/>
          <w:szCs w:val="18"/>
        </w:rPr>
        <w:t>tentang</w:t>
      </w:r>
      <w:proofErr w:type="spellEnd"/>
      <w:r w:rsidRPr="00CB59F5">
        <w:rPr>
          <w:rFonts w:ascii="Times New Roman" w:hAnsi="Times New Roman" w:cs="Times New Roman"/>
          <w:spacing w:val="-6"/>
          <w:sz w:val="18"/>
          <w:szCs w:val="18"/>
        </w:rPr>
        <w:t xml:space="preserve"> </w:t>
      </w:r>
      <w:proofErr w:type="spellStart"/>
      <w:r w:rsidRPr="00CB59F5">
        <w:rPr>
          <w:rFonts w:ascii="Times New Roman" w:hAnsi="Times New Roman" w:cs="Times New Roman"/>
          <w:sz w:val="18"/>
          <w:szCs w:val="18"/>
        </w:rPr>
        <w:t>Perlindungan</w:t>
      </w:r>
      <w:proofErr w:type="spellEnd"/>
      <w:r w:rsidRPr="00CB59F5">
        <w:rPr>
          <w:rFonts w:ascii="Times New Roman" w:hAnsi="Times New Roman" w:cs="Times New Roman"/>
          <w:spacing w:val="-4"/>
          <w:sz w:val="18"/>
          <w:szCs w:val="18"/>
        </w:rPr>
        <w:t xml:space="preserve"> </w:t>
      </w:r>
      <w:r w:rsidRPr="00CB59F5">
        <w:rPr>
          <w:rFonts w:ascii="Times New Roman" w:hAnsi="Times New Roman" w:cs="Times New Roman"/>
          <w:sz w:val="18"/>
          <w:szCs w:val="18"/>
        </w:rPr>
        <w:t>Anak,</w:t>
      </w:r>
      <w:r w:rsidRPr="00CB59F5">
        <w:rPr>
          <w:rFonts w:ascii="Times New Roman" w:hAnsi="Times New Roman" w:cs="Times New Roman"/>
          <w:spacing w:val="-6"/>
          <w:sz w:val="18"/>
          <w:szCs w:val="18"/>
        </w:rPr>
        <w:t xml:space="preserve"> </w:t>
      </w:r>
      <w:r w:rsidRPr="00CB59F5">
        <w:rPr>
          <w:rFonts w:ascii="Times New Roman" w:hAnsi="Times New Roman" w:cs="Times New Roman"/>
          <w:sz w:val="18"/>
          <w:szCs w:val="18"/>
        </w:rPr>
        <w:t>Pasal</w:t>
      </w:r>
      <w:r w:rsidRPr="00CB59F5">
        <w:rPr>
          <w:rFonts w:ascii="Times New Roman" w:hAnsi="Times New Roman" w:cs="Times New Roman"/>
          <w:spacing w:val="-6"/>
          <w:sz w:val="18"/>
          <w:szCs w:val="18"/>
        </w:rPr>
        <w:t xml:space="preserve"> </w:t>
      </w:r>
      <w:r w:rsidRPr="00CB59F5">
        <w:rPr>
          <w:rFonts w:ascii="Times New Roman" w:hAnsi="Times New Roman" w:cs="Times New Roman"/>
          <w:spacing w:val="-4"/>
          <w:sz w:val="18"/>
          <w:szCs w:val="18"/>
        </w:rPr>
        <w:t>76D.</w:t>
      </w:r>
    </w:p>
  </w:footnote>
  <w:footnote w:id="18">
    <w:p w:rsidR="00BF052B" w:rsidRPr="00CB59F5" w:rsidRDefault="00BF052B" w:rsidP="00CE0FD3">
      <w:pPr>
        <w:pStyle w:val="FootnoteText"/>
        <w:jc w:val="both"/>
        <w:rPr>
          <w:rFonts w:ascii="Times New Roman" w:hAnsi="Times New Roman" w:cs="Times New Roman"/>
          <w:sz w:val="18"/>
          <w:szCs w:val="18"/>
        </w:rPr>
      </w:pPr>
      <w:r w:rsidRPr="00CB59F5">
        <w:rPr>
          <w:rStyle w:val="FootnoteReference"/>
          <w:rFonts w:ascii="Times New Roman" w:hAnsi="Times New Roman" w:cs="Times New Roman"/>
          <w:sz w:val="18"/>
          <w:szCs w:val="18"/>
        </w:rPr>
        <w:footnoteRef/>
      </w:r>
      <w:r w:rsidRPr="00CB59F5">
        <w:rPr>
          <w:rFonts w:ascii="Times New Roman" w:hAnsi="Times New Roman" w:cs="Times New Roman"/>
          <w:sz w:val="18"/>
          <w:szCs w:val="18"/>
        </w:rPr>
        <w:t xml:space="preserve"> </w:t>
      </w:r>
      <w:proofErr w:type="spellStart"/>
      <w:r w:rsidRPr="00CB59F5">
        <w:rPr>
          <w:rFonts w:ascii="Times New Roman" w:hAnsi="Times New Roman" w:cs="Times New Roman"/>
          <w:sz w:val="18"/>
          <w:szCs w:val="18"/>
        </w:rPr>
        <w:t>Undang-Undang</w:t>
      </w:r>
      <w:proofErr w:type="spellEnd"/>
      <w:r w:rsidRPr="00CB59F5">
        <w:rPr>
          <w:rFonts w:ascii="Times New Roman" w:hAnsi="Times New Roman" w:cs="Times New Roman"/>
          <w:spacing w:val="-4"/>
          <w:sz w:val="18"/>
          <w:szCs w:val="18"/>
        </w:rPr>
        <w:t xml:space="preserve"> </w:t>
      </w:r>
      <w:r w:rsidRPr="00CB59F5">
        <w:rPr>
          <w:rFonts w:ascii="Times New Roman" w:hAnsi="Times New Roman" w:cs="Times New Roman"/>
          <w:sz w:val="18"/>
          <w:szCs w:val="18"/>
        </w:rPr>
        <w:t>Republik</w:t>
      </w:r>
      <w:r w:rsidRPr="00CB59F5">
        <w:rPr>
          <w:rFonts w:ascii="Times New Roman" w:hAnsi="Times New Roman" w:cs="Times New Roman"/>
          <w:spacing w:val="-6"/>
          <w:sz w:val="18"/>
          <w:szCs w:val="18"/>
        </w:rPr>
        <w:t xml:space="preserve"> </w:t>
      </w:r>
      <w:r w:rsidRPr="00CB59F5">
        <w:rPr>
          <w:rFonts w:ascii="Times New Roman" w:hAnsi="Times New Roman" w:cs="Times New Roman"/>
          <w:sz w:val="18"/>
          <w:szCs w:val="18"/>
        </w:rPr>
        <w:t>Indonesia</w:t>
      </w:r>
      <w:r w:rsidRPr="00CB59F5">
        <w:rPr>
          <w:rFonts w:ascii="Times New Roman" w:hAnsi="Times New Roman" w:cs="Times New Roman"/>
          <w:spacing w:val="-7"/>
          <w:sz w:val="18"/>
          <w:szCs w:val="18"/>
        </w:rPr>
        <w:t xml:space="preserve"> </w:t>
      </w:r>
      <w:r w:rsidRPr="00CB59F5">
        <w:rPr>
          <w:rFonts w:ascii="Times New Roman" w:hAnsi="Times New Roman" w:cs="Times New Roman"/>
          <w:sz w:val="18"/>
          <w:szCs w:val="18"/>
        </w:rPr>
        <w:t>No.</w:t>
      </w:r>
      <w:r w:rsidRPr="00CB59F5">
        <w:rPr>
          <w:rFonts w:ascii="Times New Roman" w:hAnsi="Times New Roman" w:cs="Times New Roman"/>
          <w:spacing w:val="-5"/>
          <w:sz w:val="18"/>
          <w:szCs w:val="18"/>
        </w:rPr>
        <w:t xml:space="preserve"> </w:t>
      </w:r>
      <w:r w:rsidRPr="00CB59F5">
        <w:rPr>
          <w:rFonts w:ascii="Times New Roman" w:hAnsi="Times New Roman" w:cs="Times New Roman"/>
          <w:sz w:val="18"/>
          <w:szCs w:val="18"/>
        </w:rPr>
        <w:t>35</w:t>
      </w:r>
      <w:r w:rsidRPr="00CB59F5">
        <w:rPr>
          <w:rFonts w:ascii="Times New Roman" w:hAnsi="Times New Roman" w:cs="Times New Roman"/>
          <w:spacing w:val="-6"/>
          <w:sz w:val="18"/>
          <w:szCs w:val="18"/>
        </w:rPr>
        <w:t xml:space="preserve"> </w:t>
      </w:r>
      <w:proofErr w:type="spellStart"/>
      <w:r w:rsidRPr="00CB59F5">
        <w:rPr>
          <w:rFonts w:ascii="Times New Roman" w:hAnsi="Times New Roman" w:cs="Times New Roman"/>
          <w:sz w:val="18"/>
          <w:szCs w:val="18"/>
        </w:rPr>
        <w:t>Tahun</w:t>
      </w:r>
      <w:proofErr w:type="spellEnd"/>
      <w:r w:rsidRPr="00CB59F5">
        <w:rPr>
          <w:rFonts w:ascii="Times New Roman" w:hAnsi="Times New Roman" w:cs="Times New Roman"/>
          <w:spacing w:val="-6"/>
          <w:sz w:val="18"/>
          <w:szCs w:val="18"/>
        </w:rPr>
        <w:t xml:space="preserve"> </w:t>
      </w:r>
      <w:r w:rsidRPr="00CB59F5">
        <w:rPr>
          <w:rFonts w:ascii="Times New Roman" w:hAnsi="Times New Roman" w:cs="Times New Roman"/>
          <w:sz w:val="18"/>
          <w:szCs w:val="18"/>
        </w:rPr>
        <w:t>2014</w:t>
      </w:r>
      <w:r w:rsidRPr="00CB59F5">
        <w:rPr>
          <w:rFonts w:ascii="Times New Roman" w:hAnsi="Times New Roman" w:cs="Times New Roman"/>
          <w:spacing w:val="-5"/>
          <w:sz w:val="18"/>
          <w:szCs w:val="18"/>
        </w:rPr>
        <w:t xml:space="preserve"> </w:t>
      </w:r>
      <w:proofErr w:type="spellStart"/>
      <w:r w:rsidRPr="00CB59F5">
        <w:rPr>
          <w:rFonts w:ascii="Times New Roman" w:hAnsi="Times New Roman" w:cs="Times New Roman"/>
          <w:sz w:val="18"/>
          <w:szCs w:val="18"/>
        </w:rPr>
        <w:t>tentang</w:t>
      </w:r>
      <w:proofErr w:type="spellEnd"/>
      <w:r w:rsidRPr="00CB59F5">
        <w:rPr>
          <w:rFonts w:ascii="Times New Roman" w:hAnsi="Times New Roman" w:cs="Times New Roman"/>
          <w:spacing w:val="-6"/>
          <w:sz w:val="18"/>
          <w:szCs w:val="18"/>
        </w:rPr>
        <w:t xml:space="preserve"> </w:t>
      </w:r>
      <w:proofErr w:type="spellStart"/>
      <w:r w:rsidRPr="00CB59F5">
        <w:rPr>
          <w:rFonts w:ascii="Times New Roman" w:hAnsi="Times New Roman" w:cs="Times New Roman"/>
          <w:sz w:val="18"/>
          <w:szCs w:val="18"/>
        </w:rPr>
        <w:t>Perlindungan</w:t>
      </w:r>
      <w:proofErr w:type="spellEnd"/>
      <w:r w:rsidRPr="00CB59F5">
        <w:rPr>
          <w:rFonts w:ascii="Times New Roman" w:hAnsi="Times New Roman" w:cs="Times New Roman"/>
          <w:spacing w:val="-4"/>
          <w:sz w:val="18"/>
          <w:szCs w:val="18"/>
        </w:rPr>
        <w:t xml:space="preserve"> </w:t>
      </w:r>
      <w:r w:rsidRPr="00CB59F5">
        <w:rPr>
          <w:rFonts w:ascii="Times New Roman" w:hAnsi="Times New Roman" w:cs="Times New Roman"/>
          <w:sz w:val="18"/>
          <w:szCs w:val="18"/>
        </w:rPr>
        <w:t>Anak,</w:t>
      </w:r>
      <w:r w:rsidRPr="00CB59F5">
        <w:rPr>
          <w:rFonts w:ascii="Times New Roman" w:hAnsi="Times New Roman" w:cs="Times New Roman"/>
          <w:spacing w:val="-6"/>
          <w:sz w:val="18"/>
          <w:szCs w:val="18"/>
        </w:rPr>
        <w:t xml:space="preserve"> </w:t>
      </w:r>
      <w:r w:rsidRPr="00CB59F5">
        <w:rPr>
          <w:rFonts w:ascii="Times New Roman" w:hAnsi="Times New Roman" w:cs="Times New Roman"/>
          <w:sz w:val="18"/>
          <w:szCs w:val="18"/>
        </w:rPr>
        <w:t>Pasal</w:t>
      </w:r>
      <w:r w:rsidRPr="00CB59F5">
        <w:rPr>
          <w:rFonts w:ascii="Times New Roman" w:hAnsi="Times New Roman" w:cs="Times New Roman"/>
          <w:spacing w:val="-6"/>
          <w:sz w:val="18"/>
          <w:szCs w:val="18"/>
        </w:rPr>
        <w:t xml:space="preserve"> </w:t>
      </w:r>
      <w:r w:rsidRPr="00CB59F5">
        <w:rPr>
          <w:rFonts w:ascii="Times New Roman" w:hAnsi="Times New Roman" w:cs="Times New Roman"/>
          <w:spacing w:val="-5"/>
          <w:sz w:val="18"/>
          <w:szCs w:val="18"/>
        </w:rPr>
        <w:t>1.</w:t>
      </w:r>
    </w:p>
  </w:footnote>
  <w:footnote w:id="19">
    <w:p w:rsidR="00BF052B" w:rsidRPr="00CB59F5" w:rsidRDefault="00BF052B" w:rsidP="00CE0FD3">
      <w:pPr>
        <w:pStyle w:val="FootnoteText"/>
        <w:jc w:val="both"/>
        <w:rPr>
          <w:rFonts w:ascii="Times New Roman" w:hAnsi="Times New Roman" w:cs="Times New Roman"/>
          <w:sz w:val="18"/>
          <w:szCs w:val="18"/>
        </w:rPr>
      </w:pPr>
      <w:r w:rsidRPr="00CB59F5">
        <w:rPr>
          <w:rStyle w:val="FootnoteReference"/>
          <w:rFonts w:ascii="Times New Roman" w:hAnsi="Times New Roman" w:cs="Times New Roman"/>
          <w:sz w:val="18"/>
          <w:szCs w:val="18"/>
        </w:rPr>
        <w:footnoteRef/>
      </w:r>
      <w:r w:rsidRPr="00CB59F5">
        <w:rPr>
          <w:rFonts w:ascii="Times New Roman" w:hAnsi="Times New Roman" w:cs="Times New Roman"/>
          <w:sz w:val="18"/>
          <w:szCs w:val="18"/>
        </w:rPr>
        <w:t xml:space="preserve"> American</w:t>
      </w:r>
      <w:r w:rsidRPr="00CB59F5">
        <w:rPr>
          <w:rFonts w:ascii="Times New Roman" w:hAnsi="Times New Roman" w:cs="Times New Roman"/>
          <w:spacing w:val="-4"/>
          <w:sz w:val="18"/>
          <w:szCs w:val="18"/>
        </w:rPr>
        <w:t xml:space="preserve"> </w:t>
      </w:r>
      <w:r w:rsidRPr="00CB59F5">
        <w:rPr>
          <w:rFonts w:ascii="Times New Roman" w:hAnsi="Times New Roman" w:cs="Times New Roman"/>
          <w:sz w:val="18"/>
          <w:szCs w:val="18"/>
        </w:rPr>
        <w:t>Psychiatric</w:t>
      </w:r>
      <w:r w:rsidRPr="00CB59F5">
        <w:rPr>
          <w:rFonts w:ascii="Times New Roman" w:hAnsi="Times New Roman" w:cs="Times New Roman"/>
          <w:spacing w:val="-1"/>
          <w:sz w:val="18"/>
          <w:szCs w:val="18"/>
        </w:rPr>
        <w:t xml:space="preserve"> </w:t>
      </w:r>
      <w:r w:rsidRPr="00CB59F5">
        <w:rPr>
          <w:rFonts w:ascii="Times New Roman" w:hAnsi="Times New Roman" w:cs="Times New Roman"/>
          <w:sz w:val="18"/>
          <w:szCs w:val="18"/>
        </w:rPr>
        <w:t xml:space="preserve">Association, </w:t>
      </w:r>
      <w:r w:rsidRPr="00CB59F5">
        <w:rPr>
          <w:rFonts w:ascii="Times New Roman" w:hAnsi="Times New Roman" w:cs="Times New Roman"/>
          <w:i/>
          <w:sz w:val="18"/>
          <w:szCs w:val="18"/>
        </w:rPr>
        <w:t>Diagnostic</w:t>
      </w:r>
      <w:r w:rsidRPr="00CB59F5">
        <w:rPr>
          <w:rFonts w:ascii="Times New Roman" w:hAnsi="Times New Roman" w:cs="Times New Roman"/>
          <w:i/>
          <w:spacing w:val="-3"/>
          <w:sz w:val="18"/>
          <w:szCs w:val="18"/>
        </w:rPr>
        <w:t xml:space="preserve"> </w:t>
      </w:r>
      <w:r w:rsidRPr="00CB59F5">
        <w:rPr>
          <w:rFonts w:ascii="Times New Roman" w:hAnsi="Times New Roman" w:cs="Times New Roman"/>
          <w:i/>
          <w:sz w:val="18"/>
          <w:szCs w:val="18"/>
        </w:rPr>
        <w:t>and</w:t>
      </w:r>
      <w:r w:rsidRPr="00CB59F5">
        <w:rPr>
          <w:rFonts w:ascii="Times New Roman" w:hAnsi="Times New Roman" w:cs="Times New Roman"/>
          <w:i/>
          <w:spacing w:val="-4"/>
          <w:sz w:val="18"/>
          <w:szCs w:val="18"/>
        </w:rPr>
        <w:t xml:space="preserve"> </w:t>
      </w:r>
      <w:r w:rsidRPr="00CB59F5">
        <w:rPr>
          <w:rFonts w:ascii="Times New Roman" w:hAnsi="Times New Roman" w:cs="Times New Roman"/>
          <w:i/>
          <w:sz w:val="18"/>
          <w:szCs w:val="18"/>
        </w:rPr>
        <w:t>Statistical</w:t>
      </w:r>
      <w:r w:rsidRPr="00CB59F5">
        <w:rPr>
          <w:rFonts w:ascii="Times New Roman" w:hAnsi="Times New Roman" w:cs="Times New Roman"/>
          <w:i/>
          <w:spacing w:val="-4"/>
          <w:sz w:val="18"/>
          <w:szCs w:val="18"/>
        </w:rPr>
        <w:t xml:space="preserve"> </w:t>
      </w:r>
      <w:r w:rsidRPr="00CB59F5">
        <w:rPr>
          <w:rFonts w:ascii="Times New Roman" w:hAnsi="Times New Roman" w:cs="Times New Roman"/>
          <w:i/>
          <w:sz w:val="18"/>
          <w:szCs w:val="18"/>
        </w:rPr>
        <w:t>Manual</w:t>
      </w:r>
      <w:r w:rsidRPr="00CB59F5">
        <w:rPr>
          <w:rFonts w:ascii="Times New Roman" w:hAnsi="Times New Roman" w:cs="Times New Roman"/>
          <w:i/>
          <w:spacing w:val="-2"/>
          <w:sz w:val="18"/>
          <w:szCs w:val="18"/>
        </w:rPr>
        <w:t xml:space="preserve"> </w:t>
      </w:r>
      <w:r w:rsidRPr="00CB59F5">
        <w:rPr>
          <w:rFonts w:ascii="Times New Roman" w:hAnsi="Times New Roman" w:cs="Times New Roman"/>
          <w:i/>
          <w:sz w:val="18"/>
          <w:szCs w:val="18"/>
        </w:rPr>
        <w:t>of</w:t>
      </w:r>
      <w:r w:rsidRPr="00CB59F5">
        <w:rPr>
          <w:rFonts w:ascii="Times New Roman" w:hAnsi="Times New Roman" w:cs="Times New Roman"/>
          <w:i/>
          <w:spacing w:val="-4"/>
          <w:sz w:val="18"/>
          <w:szCs w:val="18"/>
        </w:rPr>
        <w:t xml:space="preserve"> </w:t>
      </w:r>
      <w:r w:rsidRPr="00CB59F5">
        <w:rPr>
          <w:rFonts w:ascii="Times New Roman" w:hAnsi="Times New Roman" w:cs="Times New Roman"/>
          <w:i/>
          <w:sz w:val="18"/>
          <w:szCs w:val="18"/>
        </w:rPr>
        <w:t>Mental</w:t>
      </w:r>
      <w:r w:rsidRPr="00CB59F5">
        <w:rPr>
          <w:rFonts w:ascii="Times New Roman" w:hAnsi="Times New Roman" w:cs="Times New Roman"/>
          <w:i/>
          <w:spacing w:val="-4"/>
          <w:sz w:val="18"/>
          <w:szCs w:val="18"/>
        </w:rPr>
        <w:t xml:space="preserve"> </w:t>
      </w:r>
      <w:r w:rsidRPr="00CB59F5">
        <w:rPr>
          <w:rFonts w:ascii="Times New Roman" w:hAnsi="Times New Roman" w:cs="Times New Roman"/>
          <w:i/>
          <w:sz w:val="18"/>
          <w:szCs w:val="18"/>
        </w:rPr>
        <w:t>Disorders:</w:t>
      </w:r>
      <w:r w:rsidRPr="00CB59F5">
        <w:rPr>
          <w:rFonts w:ascii="Times New Roman" w:hAnsi="Times New Roman" w:cs="Times New Roman"/>
          <w:i/>
          <w:spacing w:val="-3"/>
          <w:sz w:val="18"/>
          <w:szCs w:val="18"/>
        </w:rPr>
        <w:t xml:space="preserve"> </w:t>
      </w:r>
      <w:r w:rsidRPr="00CB59F5">
        <w:rPr>
          <w:rFonts w:ascii="Times New Roman" w:hAnsi="Times New Roman" w:cs="Times New Roman"/>
          <w:i/>
          <w:sz w:val="18"/>
          <w:szCs w:val="18"/>
        </w:rPr>
        <w:t>DSM-5</w:t>
      </w:r>
      <w:r w:rsidRPr="00CB59F5">
        <w:rPr>
          <w:rFonts w:ascii="Times New Roman" w:hAnsi="Times New Roman" w:cs="Times New Roman"/>
          <w:sz w:val="18"/>
          <w:szCs w:val="18"/>
        </w:rPr>
        <w:t>,</w:t>
      </w:r>
      <w:r w:rsidRPr="00CB59F5">
        <w:rPr>
          <w:rFonts w:ascii="Times New Roman" w:hAnsi="Times New Roman" w:cs="Times New Roman"/>
          <w:spacing w:val="-3"/>
          <w:sz w:val="18"/>
          <w:szCs w:val="18"/>
        </w:rPr>
        <w:t xml:space="preserve"> </w:t>
      </w:r>
      <w:r w:rsidRPr="00CB59F5">
        <w:rPr>
          <w:rFonts w:ascii="Times New Roman" w:hAnsi="Times New Roman" w:cs="Times New Roman"/>
          <w:sz w:val="18"/>
          <w:szCs w:val="18"/>
        </w:rPr>
        <w:t>5th</w:t>
      </w:r>
      <w:r w:rsidRPr="00CB59F5">
        <w:rPr>
          <w:rFonts w:ascii="Times New Roman" w:hAnsi="Times New Roman" w:cs="Times New Roman"/>
          <w:spacing w:val="-5"/>
          <w:sz w:val="18"/>
          <w:szCs w:val="18"/>
        </w:rPr>
        <w:t xml:space="preserve"> </w:t>
      </w:r>
      <w:r w:rsidRPr="00CB59F5">
        <w:rPr>
          <w:rFonts w:ascii="Times New Roman" w:hAnsi="Times New Roman" w:cs="Times New Roman"/>
          <w:sz w:val="18"/>
          <w:szCs w:val="18"/>
        </w:rPr>
        <w:t>ed. (Washington, DC: American Psychiatric Publishing, 2013), 697.</w:t>
      </w:r>
    </w:p>
  </w:footnote>
  <w:footnote w:id="20">
    <w:p w:rsidR="00BF052B" w:rsidRPr="00CB59F5" w:rsidRDefault="00BF052B" w:rsidP="00CE0FD3">
      <w:pPr>
        <w:spacing w:after="0" w:line="240" w:lineRule="auto"/>
        <w:jc w:val="both"/>
        <w:rPr>
          <w:rFonts w:ascii="Times New Roman" w:hAnsi="Times New Roman" w:cs="Times New Roman"/>
          <w:sz w:val="18"/>
          <w:szCs w:val="18"/>
        </w:rPr>
      </w:pPr>
      <w:r w:rsidRPr="00CB59F5">
        <w:rPr>
          <w:rStyle w:val="FootnoteReference"/>
          <w:rFonts w:ascii="Times New Roman" w:hAnsi="Times New Roman" w:cs="Times New Roman"/>
          <w:sz w:val="18"/>
          <w:szCs w:val="18"/>
        </w:rPr>
        <w:footnoteRef/>
      </w:r>
      <w:r w:rsidRPr="00CB59F5">
        <w:rPr>
          <w:rFonts w:ascii="Times New Roman" w:hAnsi="Times New Roman" w:cs="Times New Roman"/>
          <w:sz w:val="18"/>
          <w:szCs w:val="18"/>
        </w:rPr>
        <w:t xml:space="preserve"> Thomas</w:t>
      </w:r>
      <w:r w:rsidRPr="00CB59F5">
        <w:rPr>
          <w:rFonts w:ascii="Times New Roman" w:hAnsi="Times New Roman" w:cs="Times New Roman"/>
          <w:spacing w:val="-5"/>
          <w:sz w:val="18"/>
          <w:szCs w:val="18"/>
        </w:rPr>
        <w:t xml:space="preserve"> </w:t>
      </w:r>
      <w:r w:rsidRPr="00CB59F5">
        <w:rPr>
          <w:rFonts w:ascii="Times New Roman" w:hAnsi="Times New Roman" w:cs="Times New Roman"/>
          <w:sz w:val="18"/>
          <w:szCs w:val="18"/>
        </w:rPr>
        <w:t>G.</w:t>
      </w:r>
      <w:r w:rsidRPr="00CB59F5">
        <w:rPr>
          <w:rFonts w:ascii="Times New Roman" w:hAnsi="Times New Roman" w:cs="Times New Roman"/>
          <w:spacing w:val="-3"/>
          <w:sz w:val="18"/>
          <w:szCs w:val="18"/>
        </w:rPr>
        <w:t xml:space="preserve"> </w:t>
      </w:r>
      <w:r w:rsidRPr="00CB59F5">
        <w:rPr>
          <w:rFonts w:ascii="Times New Roman" w:hAnsi="Times New Roman" w:cs="Times New Roman"/>
          <w:sz w:val="18"/>
          <w:szCs w:val="18"/>
        </w:rPr>
        <w:t>Plante,</w:t>
      </w:r>
      <w:r w:rsidRPr="00CB59F5">
        <w:rPr>
          <w:rFonts w:ascii="Times New Roman" w:hAnsi="Times New Roman" w:cs="Times New Roman"/>
          <w:spacing w:val="-3"/>
          <w:sz w:val="18"/>
          <w:szCs w:val="18"/>
        </w:rPr>
        <w:t xml:space="preserve"> </w:t>
      </w:r>
      <w:r w:rsidRPr="00CB59F5">
        <w:rPr>
          <w:rFonts w:ascii="Times New Roman" w:hAnsi="Times New Roman" w:cs="Times New Roman"/>
          <w:i/>
          <w:sz w:val="18"/>
          <w:szCs w:val="18"/>
        </w:rPr>
        <w:t>Sin</w:t>
      </w:r>
      <w:r w:rsidRPr="00CB59F5">
        <w:rPr>
          <w:rFonts w:ascii="Times New Roman" w:hAnsi="Times New Roman" w:cs="Times New Roman"/>
          <w:i/>
          <w:spacing w:val="-3"/>
          <w:sz w:val="18"/>
          <w:szCs w:val="18"/>
        </w:rPr>
        <w:t xml:space="preserve"> </w:t>
      </w:r>
      <w:r w:rsidRPr="00CB59F5">
        <w:rPr>
          <w:rFonts w:ascii="Times New Roman" w:hAnsi="Times New Roman" w:cs="Times New Roman"/>
          <w:i/>
          <w:sz w:val="18"/>
          <w:szCs w:val="18"/>
        </w:rPr>
        <w:t>Against</w:t>
      </w:r>
      <w:r w:rsidRPr="00CB59F5">
        <w:rPr>
          <w:rFonts w:ascii="Times New Roman" w:hAnsi="Times New Roman" w:cs="Times New Roman"/>
          <w:i/>
          <w:spacing w:val="-5"/>
          <w:sz w:val="18"/>
          <w:szCs w:val="18"/>
        </w:rPr>
        <w:t xml:space="preserve"> </w:t>
      </w:r>
      <w:r w:rsidRPr="00CB59F5">
        <w:rPr>
          <w:rFonts w:ascii="Times New Roman" w:hAnsi="Times New Roman" w:cs="Times New Roman"/>
          <w:i/>
          <w:sz w:val="18"/>
          <w:szCs w:val="18"/>
        </w:rPr>
        <w:t>the</w:t>
      </w:r>
      <w:r w:rsidRPr="00CB59F5">
        <w:rPr>
          <w:rFonts w:ascii="Times New Roman" w:hAnsi="Times New Roman" w:cs="Times New Roman"/>
          <w:i/>
          <w:spacing w:val="-3"/>
          <w:sz w:val="18"/>
          <w:szCs w:val="18"/>
        </w:rPr>
        <w:t xml:space="preserve"> </w:t>
      </w:r>
      <w:r w:rsidRPr="00CB59F5">
        <w:rPr>
          <w:rFonts w:ascii="Times New Roman" w:hAnsi="Times New Roman" w:cs="Times New Roman"/>
          <w:i/>
          <w:sz w:val="18"/>
          <w:szCs w:val="18"/>
        </w:rPr>
        <w:t>Innocents:</w:t>
      </w:r>
      <w:r w:rsidRPr="00CB59F5">
        <w:rPr>
          <w:rFonts w:ascii="Times New Roman" w:hAnsi="Times New Roman" w:cs="Times New Roman"/>
          <w:i/>
          <w:spacing w:val="-4"/>
          <w:sz w:val="18"/>
          <w:szCs w:val="18"/>
        </w:rPr>
        <w:t xml:space="preserve"> </w:t>
      </w:r>
      <w:r w:rsidRPr="00CB59F5">
        <w:rPr>
          <w:rFonts w:ascii="Times New Roman" w:hAnsi="Times New Roman" w:cs="Times New Roman"/>
          <w:i/>
          <w:sz w:val="18"/>
          <w:szCs w:val="18"/>
        </w:rPr>
        <w:t>Sexual</w:t>
      </w:r>
      <w:r w:rsidRPr="00CB59F5">
        <w:rPr>
          <w:rFonts w:ascii="Times New Roman" w:hAnsi="Times New Roman" w:cs="Times New Roman"/>
          <w:i/>
          <w:spacing w:val="-5"/>
          <w:sz w:val="18"/>
          <w:szCs w:val="18"/>
        </w:rPr>
        <w:t xml:space="preserve"> </w:t>
      </w:r>
      <w:r w:rsidRPr="00CB59F5">
        <w:rPr>
          <w:rFonts w:ascii="Times New Roman" w:hAnsi="Times New Roman" w:cs="Times New Roman"/>
          <w:i/>
          <w:sz w:val="18"/>
          <w:szCs w:val="18"/>
        </w:rPr>
        <w:t>Abuse</w:t>
      </w:r>
      <w:r w:rsidRPr="00CB59F5">
        <w:rPr>
          <w:rFonts w:ascii="Times New Roman" w:hAnsi="Times New Roman" w:cs="Times New Roman"/>
          <w:i/>
          <w:spacing w:val="-4"/>
          <w:sz w:val="18"/>
          <w:szCs w:val="18"/>
        </w:rPr>
        <w:t xml:space="preserve"> </w:t>
      </w:r>
      <w:r w:rsidRPr="00CB59F5">
        <w:rPr>
          <w:rFonts w:ascii="Times New Roman" w:hAnsi="Times New Roman" w:cs="Times New Roman"/>
          <w:i/>
          <w:sz w:val="18"/>
          <w:szCs w:val="18"/>
        </w:rPr>
        <w:t>by</w:t>
      </w:r>
      <w:r w:rsidRPr="00CB59F5">
        <w:rPr>
          <w:rFonts w:ascii="Times New Roman" w:hAnsi="Times New Roman" w:cs="Times New Roman"/>
          <w:i/>
          <w:spacing w:val="-4"/>
          <w:sz w:val="18"/>
          <w:szCs w:val="18"/>
        </w:rPr>
        <w:t xml:space="preserve"> </w:t>
      </w:r>
      <w:r w:rsidRPr="00CB59F5">
        <w:rPr>
          <w:rFonts w:ascii="Times New Roman" w:hAnsi="Times New Roman" w:cs="Times New Roman"/>
          <w:i/>
          <w:sz w:val="18"/>
          <w:szCs w:val="18"/>
        </w:rPr>
        <w:t>Priests</w:t>
      </w:r>
      <w:r w:rsidRPr="00CB59F5">
        <w:rPr>
          <w:rFonts w:ascii="Times New Roman" w:hAnsi="Times New Roman" w:cs="Times New Roman"/>
          <w:i/>
          <w:spacing w:val="-5"/>
          <w:sz w:val="18"/>
          <w:szCs w:val="18"/>
        </w:rPr>
        <w:t xml:space="preserve"> </w:t>
      </w:r>
      <w:r w:rsidRPr="00CB59F5">
        <w:rPr>
          <w:rFonts w:ascii="Times New Roman" w:hAnsi="Times New Roman" w:cs="Times New Roman"/>
          <w:i/>
          <w:sz w:val="18"/>
          <w:szCs w:val="18"/>
        </w:rPr>
        <w:t>and</w:t>
      </w:r>
      <w:r w:rsidRPr="00CB59F5">
        <w:rPr>
          <w:rFonts w:ascii="Times New Roman" w:hAnsi="Times New Roman" w:cs="Times New Roman"/>
          <w:i/>
          <w:spacing w:val="-3"/>
          <w:sz w:val="18"/>
          <w:szCs w:val="18"/>
        </w:rPr>
        <w:t xml:space="preserve"> </w:t>
      </w:r>
      <w:r w:rsidRPr="00CB59F5">
        <w:rPr>
          <w:rFonts w:ascii="Times New Roman" w:hAnsi="Times New Roman" w:cs="Times New Roman"/>
          <w:i/>
          <w:sz w:val="18"/>
          <w:szCs w:val="18"/>
        </w:rPr>
        <w:t>the</w:t>
      </w:r>
      <w:r w:rsidRPr="00CB59F5">
        <w:rPr>
          <w:rFonts w:ascii="Times New Roman" w:hAnsi="Times New Roman" w:cs="Times New Roman"/>
          <w:i/>
          <w:spacing w:val="-4"/>
          <w:sz w:val="18"/>
          <w:szCs w:val="18"/>
        </w:rPr>
        <w:t xml:space="preserve"> </w:t>
      </w:r>
      <w:r w:rsidRPr="00CB59F5">
        <w:rPr>
          <w:rFonts w:ascii="Times New Roman" w:hAnsi="Times New Roman" w:cs="Times New Roman"/>
          <w:i/>
          <w:sz w:val="18"/>
          <w:szCs w:val="18"/>
        </w:rPr>
        <w:t>Role</w:t>
      </w:r>
      <w:r w:rsidRPr="00CB59F5">
        <w:rPr>
          <w:rFonts w:ascii="Times New Roman" w:hAnsi="Times New Roman" w:cs="Times New Roman"/>
          <w:i/>
          <w:spacing w:val="-4"/>
          <w:sz w:val="18"/>
          <w:szCs w:val="18"/>
        </w:rPr>
        <w:t xml:space="preserve"> </w:t>
      </w:r>
      <w:r w:rsidRPr="00CB59F5">
        <w:rPr>
          <w:rFonts w:ascii="Times New Roman" w:hAnsi="Times New Roman" w:cs="Times New Roman"/>
          <w:i/>
          <w:sz w:val="18"/>
          <w:szCs w:val="18"/>
        </w:rPr>
        <w:t>of</w:t>
      </w:r>
      <w:r w:rsidRPr="00CB59F5">
        <w:rPr>
          <w:rFonts w:ascii="Times New Roman" w:hAnsi="Times New Roman" w:cs="Times New Roman"/>
          <w:i/>
          <w:spacing w:val="-5"/>
          <w:sz w:val="18"/>
          <w:szCs w:val="18"/>
        </w:rPr>
        <w:t xml:space="preserve"> </w:t>
      </w:r>
      <w:r w:rsidRPr="00CB59F5">
        <w:rPr>
          <w:rFonts w:ascii="Times New Roman" w:hAnsi="Times New Roman" w:cs="Times New Roman"/>
          <w:i/>
          <w:sz w:val="18"/>
          <w:szCs w:val="18"/>
        </w:rPr>
        <w:t>the</w:t>
      </w:r>
      <w:r w:rsidRPr="00CB59F5">
        <w:rPr>
          <w:rFonts w:ascii="Times New Roman" w:hAnsi="Times New Roman" w:cs="Times New Roman"/>
          <w:i/>
          <w:spacing w:val="-6"/>
          <w:sz w:val="18"/>
          <w:szCs w:val="18"/>
        </w:rPr>
        <w:t xml:space="preserve"> </w:t>
      </w:r>
      <w:r w:rsidRPr="00CB59F5">
        <w:rPr>
          <w:rFonts w:ascii="Times New Roman" w:hAnsi="Times New Roman" w:cs="Times New Roman"/>
          <w:i/>
          <w:sz w:val="18"/>
          <w:szCs w:val="18"/>
        </w:rPr>
        <w:t>Catholic</w:t>
      </w:r>
      <w:r w:rsidRPr="00CB59F5">
        <w:rPr>
          <w:rFonts w:ascii="Times New Roman" w:hAnsi="Times New Roman" w:cs="Times New Roman"/>
          <w:i/>
          <w:spacing w:val="-4"/>
          <w:sz w:val="18"/>
          <w:szCs w:val="18"/>
        </w:rPr>
        <w:t xml:space="preserve"> </w:t>
      </w:r>
      <w:r w:rsidRPr="00CB59F5">
        <w:rPr>
          <w:rFonts w:ascii="Times New Roman" w:hAnsi="Times New Roman" w:cs="Times New Roman"/>
          <w:i/>
          <w:spacing w:val="-2"/>
          <w:sz w:val="18"/>
          <w:szCs w:val="18"/>
        </w:rPr>
        <w:t>Church</w:t>
      </w:r>
      <w:r w:rsidRPr="00CB59F5">
        <w:rPr>
          <w:rFonts w:ascii="Times New Roman" w:hAnsi="Times New Roman" w:cs="Times New Roman"/>
          <w:i/>
          <w:spacing w:val="-2"/>
          <w:sz w:val="18"/>
          <w:szCs w:val="18"/>
          <w:lang w:val="en-US"/>
        </w:rPr>
        <w:t xml:space="preserve"> </w:t>
      </w:r>
      <w:r w:rsidRPr="00CB59F5">
        <w:rPr>
          <w:rFonts w:ascii="Times New Roman" w:hAnsi="Times New Roman" w:cs="Times New Roman"/>
          <w:sz w:val="18"/>
          <w:szCs w:val="18"/>
        </w:rPr>
        <w:t>(Westport,</w:t>
      </w:r>
      <w:r w:rsidRPr="00CB59F5">
        <w:rPr>
          <w:rFonts w:ascii="Times New Roman" w:hAnsi="Times New Roman" w:cs="Times New Roman"/>
          <w:spacing w:val="-7"/>
          <w:sz w:val="18"/>
          <w:szCs w:val="18"/>
        </w:rPr>
        <w:t xml:space="preserve"> </w:t>
      </w:r>
      <w:r w:rsidRPr="00CB59F5">
        <w:rPr>
          <w:rFonts w:ascii="Times New Roman" w:hAnsi="Times New Roman" w:cs="Times New Roman"/>
          <w:sz w:val="18"/>
          <w:szCs w:val="18"/>
        </w:rPr>
        <w:t>CT:</w:t>
      </w:r>
      <w:r w:rsidRPr="00CB59F5">
        <w:rPr>
          <w:rFonts w:ascii="Times New Roman" w:hAnsi="Times New Roman" w:cs="Times New Roman"/>
          <w:spacing w:val="-7"/>
          <w:sz w:val="18"/>
          <w:szCs w:val="18"/>
        </w:rPr>
        <w:t xml:space="preserve"> </w:t>
      </w:r>
      <w:r w:rsidRPr="00CB59F5">
        <w:rPr>
          <w:rFonts w:ascii="Times New Roman" w:hAnsi="Times New Roman" w:cs="Times New Roman"/>
          <w:sz w:val="18"/>
          <w:szCs w:val="18"/>
        </w:rPr>
        <w:t>Praeger,</w:t>
      </w:r>
      <w:r w:rsidRPr="00CB59F5">
        <w:rPr>
          <w:rFonts w:ascii="Times New Roman" w:hAnsi="Times New Roman" w:cs="Times New Roman"/>
          <w:spacing w:val="-6"/>
          <w:sz w:val="18"/>
          <w:szCs w:val="18"/>
        </w:rPr>
        <w:t xml:space="preserve"> </w:t>
      </w:r>
      <w:r w:rsidRPr="00CB59F5">
        <w:rPr>
          <w:rFonts w:ascii="Times New Roman" w:hAnsi="Times New Roman" w:cs="Times New Roman"/>
          <w:sz w:val="18"/>
          <w:szCs w:val="18"/>
        </w:rPr>
        <w:t>2004),</w:t>
      </w:r>
      <w:r w:rsidRPr="00CB59F5">
        <w:rPr>
          <w:rFonts w:ascii="Times New Roman" w:hAnsi="Times New Roman" w:cs="Times New Roman"/>
          <w:spacing w:val="-7"/>
          <w:sz w:val="18"/>
          <w:szCs w:val="18"/>
        </w:rPr>
        <w:t xml:space="preserve"> </w:t>
      </w:r>
      <w:r w:rsidRPr="00CB59F5">
        <w:rPr>
          <w:rFonts w:ascii="Times New Roman" w:hAnsi="Times New Roman" w:cs="Times New Roman"/>
          <w:spacing w:val="-2"/>
          <w:sz w:val="18"/>
          <w:szCs w:val="18"/>
        </w:rPr>
        <w:t>12–14.</w:t>
      </w:r>
    </w:p>
  </w:footnote>
  <w:footnote w:id="21">
    <w:p w:rsidR="00BF052B" w:rsidRPr="00CB59F5" w:rsidRDefault="00BF052B" w:rsidP="00CE0FD3">
      <w:pPr>
        <w:pStyle w:val="FootnoteText"/>
        <w:jc w:val="both"/>
        <w:rPr>
          <w:rFonts w:ascii="Times New Roman" w:hAnsi="Times New Roman" w:cs="Times New Roman"/>
          <w:sz w:val="18"/>
          <w:szCs w:val="18"/>
        </w:rPr>
      </w:pPr>
      <w:r w:rsidRPr="00CB59F5">
        <w:rPr>
          <w:rStyle w:val="FootnoteReference"/>
          <w:rFonts w:ascii="Times New Roman" w:hAnsi="Times New Roman" w:cs="Times New Roman"/>
          <w:sz w:val="18"/>
          <w:szCs w:val="18"/>
        </w:rPr>
        <w:footnoteRef/>
      </w:r>
      <w:r w:rsidRPr="00CB59F5">
        <w:rPr>
          <w:rFonts w:ascii="Times New Roman" w:hAnsi="Times New Roman" w:cs="Times New Roman"/>
          <w:sz w:val="18"/>
          <w:szCs w:val="18"/>
        </w:rPr>
        <w:t xml:space="preserve"> Congregation</w:t>
      </w:r>
      <w:r w:rsidRPr="00CB59F5">
        <w:rPr>
          <w:rFonts w:ascii="Times New Roman" w:hAnsi="Times New Roman" w:cs="Times New Roman"/>
          <w:spacing w:val="-2"/>
          <w:sz w:val="18"/>
          <w:szCs w:val="18"/>
        </w:rPr>
        <w:t xml:space="preserve"> </w:t>
      </w:r>
      <w:r w:rsidRPr="00CB59F5">
        <w:rPr>
          <w:rFonts w:ascii="Times New Roman" w:hAnsi="Times New Roman" w:cs="Times New Roman"/>
          <w:sz w:val="18"/>
          <w:szCs w:val="18"/>
        </w:rPr>
        <w:t>for</w:t>
      </w:r>
      <w:r w:rsidRPr="00CB59F5">
        <w:rPr>
          <w:rFonts w:ascii="Times New Roman" w:hAnsi="Times New Roman" w:cs="Times New Roman"/>
          <w:spacing w:val="-3"/>
          <w:sz w:val="18"/>
          <w:szCs w:val="18"/>
        </w:rPr>
        <w:t xml:space="preserve"> </w:t>
      </w:r>
      <w:r w:rsidRPr="00CB59F5">
        <w:rPr>
          <w:rFonts w:ascii="Times New Roman" w:hAnsi="Times New Roman" w:cs="Times New Roman"/>
          <w:sz w:val="18"/>
          <w:szCs w:val="18"/>
        </w:rPr>
        <w:t>the</w:t>
      </w:r>
      <w:r w:rsidRPr="00CB59F5">
        <w:rPr>
          <w:rFonts w:ascii="Times New Roman" w:hAnsi="Times New Roman" w:cs="Times New Roman"/>
          <w:spacing w:val="-3"/>
          <w:sz w:val="18"/>
          <w:szCs w:val="18"/>
        </w:rPr>
        <w:t xml:space="preserve"> </w:t>
      </w:r>
      <w:r w:rsidRPr="00CB59F5">
        <w:rPr>
          <w:rFonts w:ascii="Times New Roman" w:hAnsi="Times New Roman" w:cs="Times New Roman"/>
          <w:sz w:val="18"/>
          <w:szCs w:val="18"/>
        </w:rPr>
        <w:t>Doctrine</w:t>
      </w:r>
      <w:r w:rsidRPr="00CB59F5">
        <w:rPr>
          <w:rFonts w:ascii="Times New Roman" w:hAnsi="Times New Roman" w:cs="Times New Roman"/>
          <w:spacing w:val="-3"/>
          <w:sz w:val="18"/>
          <w:szCs w:val="18"/>
        </w:rPr>
        <w:t xml:space="preserve"> </w:t>
      </w:r>
      <w:r w:rsidRPr="00CB59F5">
        <w:rPr>
          <w:rFonts w:ascii="Times New Roman" w:hAnsi="Times New Roman" w:cs="Times New Roman"/>
          <w:sz w:val="18"/>
          <w:szCs w:val="18"/>
        </w:rPr>
        <w:t>of</w:t>
      </w:r>
      <w:r w:rsidRPr="00CB59F5">
        <w:rPr>
          <w:rFonts w:ascii="Times New Roman" w:hAnsi="Times New Roman" w:cs="Times New Roman"/>
          <w:spacing w:val="-5"/>
          <w:sz w:val="18"/>
          <w:szCs w:val="18"/>
        </w:rPr>
        <w:t xml:space="preserve"> </w:t>
      </w:r>
      <w:r w:rsidRPr="00CB59F5">
        <w:rPr>
          <w:rFonts w:ascii="Times New Roman" w:hAnsi="Times New Roman" w:cs="Times New Roman"/>
          <w:sz w:val="18"/>
          <w:szCs w:val="18"/>
        </w:rPr>
        <w:t>the</w:t>
      </w:r>
      <w:r w:rsidRPr="00CB59F5">
        <w:rPr>
          <w:rFonts w:ascii="Times New Roman" w:hAnsi="Times New Roman" w:cs="Times New Roman"/>
          <w:spacing w:val="-3"/>
          <w:sz w:val="18"/>
          <w:szCs w:val="18"/>
        </w:rPr>
        <w:t xml:space="preserve"> </w:t>
      </w:r>
      <w:r w:rsidRPr="00CB59F5">
        <w:rPr>
          <w:rFonts w:ascii="Times New Roman" w:hAnsi="Times New Roman" w:cs="Times New Roman"/>
          <w:sz w:val="18"/>
          <w:szCs w:val="18"/>
        </w:rPr>
        <w:t xml:space="preserve">Faith, </w:t>
      </w:r>
      <w:r w:rsidRPr="00CB59F5">
        <w:rPr>
          <w:rFonts w:ascii="Times New Roman" w:hAnsi="Times New Roman" w:cs="Times New Roman"/>
          <w:i/>
          <w:sz w:val="18"/>
          <w:szCs w:val="18"/>
        </w:rPr>
        <w:t>Vos</w:t>
      </w:r>
      <w:r w:rsidRPr="00CB59F5">
        <w:rPr>
          <w:rFonts w:ascii="Times New Roman" w:hAnsi="Times New Roman" w:cs="Times New Roman"/>
          <w:i/>
          <w:spacing w:val="-4"/>
          <w:sz w:val="18"/>
          <w:szCs w:val="18"/>
        </w:rPr>
        <w:t xml:space="preserve"> </w:t>
      </w:r>
      <w:r w:rsidRPr="00CB59F5">
        <w:rPr>
          <w:rFonts w:ascii="Times New Roman" w:hAnsi="Times New Roman" w:cs="Times New Roman"/>
          <w:i/>
          <w:sz w:val="18"/>
          <w:szCs w:val="18"/>
        </w:rPr>
        <w:t>Estis</w:t>
      </w:r>
      <w:r w:rsidRPr="00CB59F5">
        <w:rPr>
          <w:rFonts w:ascii="Times New Roman" w:hAnsi="Times New Roman" w:cs="Times New Roman"/>
          <w:i/>
          <w:spacing w:val="-4"/>
          <w:sz w:val="18"/>
          <w:szCs w:val="18"/>
        </w:rPr>
        <w:t xml:space="preserve"> </w:t>
      </w:r>
      <w:r w:rsidRPr="00CB59F5">
        <w:rPr>
          <w:rFonts w:ascii="Times New Roman" w:hAnsi="Times New Roman" w:cs="Times New Roman"/>
          <w:i/>
          <w:sz w:val="18"/>
          <w:szCs w:val="18"/>
        </w:rPr>
        <w:t>Lux</w:t>
      </w:r>
      <w:r w:rsidRPr="00CB59F5">
        <w:rPr>
          <w:rFonts w:ascii="Times New Roman" w:hAnsi="Times New Roman" w:cs="Times New Roman"/>
          <w:i/>
          <w:spacing w:val="-3"/>
          <w:sz w:val="18"/>
          <w:szCs w:val="18"/>
        </w:rPr>
        <w:t xml:space="preserve"> </w:t>
      </w:r>
      <w:r w:rsidRPr="00CB59F5">
        <w:rPr>
          <w:rFonts w:ascii="Times New Roman" w:hAnsi="Times New Roman" w:cs="Times New Roman"/>
          <w:i/>
          <w:sz w:val="18"/>
          <w:szCs w:val="18"/>
        </w:rPr>
        <w:t>Mundi</w:t>
      </w:r>
      <w:r w:rsidRPr="00CB59F5">
        <w:rPr>
          <w:rFonts w:ascii="Times New Roman" w:hAnsi="Times New Roman" w:cs="Times New Roman"/>
          <w:i/>
          <w:spacing w:val="-1"/>
          <w:sz w:val="18"/>
          <w:szCs w:val="18"/>
        </w:rPr>
        <w:t xml:space="preserve"> </w:t>
      </w:r>
      <w:r w:rsidRPr="00CB59F5">
        <w:rPr>
          <w:rFonts w:ascii="Times New Roman" w:hAnsi="Times New Roman" w:cs="Times New Roman"/>
          <w:sz w:val="18"/>
          <w:szCs w:val="18"/>
        </w:rPr>
        <w:t>(Vatican</w:t>
      </w:r>
      <w:r w:rsidRPr="00CB59F5">
        <w:rPr>
          <w:rFonts w:ascii="Times New Roman" w:hAnsi="Times New Roman" w:cs="Times New Roman"/>
          <w:spacing w:val="-4"/>
          <w:sz w:val="18"/>
          <w:szCs w:val="18"/>
        </w:rPr>
        <w:t xml:space="preserve"> </w:t>
      </w:r>
      <w:r w:rsidRPr="00CB59F5">
        <w:rPr>
          <w:rFonts w:ascii="Times New Roman" w:hAnsi="Times New Roman" w:cs="Times New Roman"/>
          <w:sz w:val="18"/>
          <w:szCs w:val="18"/>
        </w:rPr>
        <w:t>City:</w:t>
      </w:r>
      <w:r w:rsidRPr="00CB59F5">
        <w:rPr>
          <w:rFonts w:ascii="Times New Roman" w:hAnsi="Times New Roman" w:cs="Times New Roman"/>
          <w:spacing w:val="-1"/>
          <w:sz w:val="18"/>
          <w:szCs w:val="18"/>
        </w:rPr>
        <w:t xml:space="preserve"> </w:t>
      </w:r>
      <w:proofErr w:type="spellStart"/>
      <w:r w:rsidRPr="00CB59F5">
        <w:rPr>
          <w:rFonts w:ascii="Times New Roman" w:hAnsi="Times New Roman" w:cs="Times New Roman"/>
          <w:sz w:val="18"/>
          <w:szCs w:val="18"/>
        </w:rPr>
        <w:t>Libreria</w:t>
      </w:r>
      <w:proofErr w:type="spellEnd"/>
      <w:r w:rsidRPr="00CB59F5">
        <w:rPr>
          <w:rFonts w:ascii="Times New Roman" w:hAnsi="Times New Roman" w:cs="Times New Roman"/>
          <w:spacing w:val="-3"/>
          <w:sz w:val="18"/>
          <w:szCs w:val="18"/>
        </w:rPr>
        <w:t xml:space="preserve"> </w:t>
      </w:r>
      <w:proofErr w:type="spellStart"/>
      <w:r w:rsidRPr="00CB59F5">
        <w:rPr>
          <w:rFonts w:ascii="Times New Roman" w:hAnsi="Times New Roman" w:cs="Times New Roman"/>
          <w:sz w:val="18"/>
          <w:szCs w:val="18"/>
        </w:rPr>
        <w:t>Editrice</w:t>
      </w:r>
      <w:proofErr w:type="spellEnd"/>
      <w:r w:rsidRPr="00CB59F5">
        <w:rPr>
          <w:rFonts w:ascii="Times New Roman" w:hAnsi="Times New Roman" w:cs="Times New Roman"/>
          <w:spacing w:val="-3"/>
          <w:sz w:val="18"/>
          <w:szCs w:val="18"/>
        </w:rPr>
        <w:t xml:space="preserve"> </w:t>
      </w:r>
      <w:r w:rsidRPr="00CB59F5">
        <w:rPr>
          <w:rFonts w:ascii="Times New Roman" w:hAnsi="Times New Roman" w:cs="Times New Roman"/>
          <w:sz w:val="18"/>
          <w:szCs w:val="18"/>
        </w:rPr>
        <w:t>Vaticana, 2019), art. 1 §1, art. 3 §1.</w:t>
      </w:r>
    </w:p>
  </w:footnote>
  <w:footnote w:id="22">
    <w:p w:rsidR="00BF052B" w:rsidRPr="00CB59F5" w:rsidRDefault="00BF052B" w:rsidP="00CE0FD3">
      <w:pPr>
        <w:pStyle w:val="FootnoteText"/>
        <w:jc w:val="both"/>
        <w:rPr>
          <w:rFonts w:ascii="Times New Roman" w:hAnsi="Times New Roman" w:cs="Times New Roman"/>
          <w:sz w:val="18"/>
          <w:szCs w:val="18"/>
        </w:rPr>
      </w:pPr>
      <w:r w:rsidRPr="00CB59F5">
        <w:rPr>
          <w:rStyle w:val="FootnoteReference"/>
          <w:rFonts w:ascii="Times New Roman" w:hAnsi="Times New Roman" w:cs="Times New Roman"/>
          <w:sz w:val="18"/>
          <w:szCs w:val="18"/>
        </w:rPr>
        <w:footnoteRef/>
      </w:r>
      <w:r w:rsidRPr="00CB59F5">
        <w:rPr>
          <w:rFonts w:ascii="Times New Roman" w:hAnsi="Times New Roman" w:cs="Times New Roman"/>
          <w:sz w:val="18"/>
          <w:szCs w:val="18"/>
        </w:rPr>
        <w:t xml:space="preserve"> Fred</w:t>
      </w:r>
      <w:r w:rsidRPr="00CB59F5">
        <w:rPr>
          <w:rFonts w:ascii="Times New Roman" w:hAnsi="Times New Roman" w:cs="Times New Roman"/>
          <w:spacing w:val="-2"/>
          <w:sz w:val="18"/>
          <w:szCs w:val="18"/>
        </w:rPr>
        <w:t xml:space="preserve"> </w:t>
      </w:r>
      <w:r w:rsidRPr="00CB59F5">
        <w:rPr>
          <w:rFonts w:ascii="Times New Roman" w:hAnsi="Times New Roman" w:cs="Times New Roman"/>
          <w:sz w:val="18"/>
          <w:szCs w:val="18"/>
        </w:rPr>
        <w:t>S.</w:t>
      </w:r>
      <w:r w:rsidRPr="00CB59F5">
        <w:rPr>
          <w:rFonts w:ascii="Times New Roman" w:hAnsi="Times New Roman" w:cs="Times New Roman"/>
          <w:spacing w:val="-3"/>
          <w:sz w:val="18"/>
          <w:szCs w:val="18"/>
        </w:rPr>
        <w:t xml:space="preserve"> </w:t>
      </w:r>
      <w:r w:rsidRPr="00CB59F5">
        <w:rPr>
          <w:rFonts w:ascii="Times New Roman" w:hAnsi="Times New Roman" w:cs="Times New Roman"/>
          <w:sz w:val="18"/>
          <w:szCs w:val="18"/>
        </w:rPr>
        <w:t>Berlin,</w:t>
      </w:r>
      <w:r w:rsidRPr="00CB59F5">
        <w:rPr>
          <w:rFonts w:ascii="Times New Roman" w:hAnsi="Times New Roman" w:cs="Times New Roman"/>
          <w:spacing w:val="-5"/>
          <w:sz w:val="18"/>
          <w:szCs w:val="18"/>
        </w:rPr>
        <w:t xml:space="preserve"> “</w:t>
      </w:r>
      <w:r w:rsidRPr="00CB59F5">
        <w:rPr>
          <w:rFonts w:ascii="Times New Roman" w:hAnsi="Times New Roman" w:cs="Times New Roman"/>
          <w:sz w:val="18"/>
          <w:szCs w:val="18"/>
        </w:rPr>
        <w:t>Pedophilia</w:t>
      </w:r>
      <w:r w:rsidRPr="00CB59F5">
        <w:rPr>
          <w:rFonts w:ascii="Times New Roman" w:hAnsi="Times New Roman" w:cs="Times New Roman"/>
          <w:spacing w:val="-4"/>
          <w:sz w:val="18"/>
          <w:szCs w:val="18"/>
        </w:rPr>
        <w:t xml:space="preserve"> </w:t>
      </w:r>
      <w:r w:rsidRPr="00CB59F5">
        <w:rPr>
          <w:rFonts w:ascii="Times New Roman" w:hAnsi="Times New Roman" w:cs="Times New Roman"/>
          <w:sz w:val="18"/>
          <w:szCs w:val="18"/>
        </w:rPr>
        <w:t>and</w:t>
      </w:r>
      <w:r w:rsidRPr="00CB59F5">
        <w:rPr>
          <w:rFonts w:ascii="Times New Roman" w:hAnsi="Times New Roman" w:cs="Times New Roman"/>
          <w:spacing w:val="-2"/>
          <w:sz w:val="18"/>
          <w:szCs w:val="18"/>
        </w:rPr>
        <w:t xml:space="preserve"> </w:t>
      </w:r>
      <w:r w:rsidRPr="00CB59F5">
        <w:rPr>
          <w:rFonts w:ascii="Times New Roman" w:hAnsi="Times New Roman" w:cs="Times New Roman"/>
          <w:sz w:val="18"/>
          <w:szCs w:val="18"/>
        </w:rPr>
        <w:t xml:space="preserve">Ephebophilia,” in </w:t>
      </w:r>
      <w:r w:rsidRPr="00CB59F5">
        <w:rPr>
          <w:rFonts w:ascii="Times New Roman" w:hAnsi="Times New Roman" w:cs="Times New Roman"/>
          <w:i/>
          <w:sz w:val="18"/>
          <w:szCs w:val="18"/>
        </w:rPr>
        <w:t>Encyclopedia</w:t>
      </w:r>
      <w:r w:rsidRPr="00CB59F5">
        <w:rPr>
          <w:rFonts w:ascii="Times New Roman" w:hAnsi="Times New Roman" w:cs="Times New Roman"/>
          <w:i/>
          <w:spacing w:val="-2"/>
          <w:sz w:val="18"/>
          <w:szCs w:val="18"/>
        </w:rPr>
        <w:t xml:space="preserve"> </w:t>
      </w:r>
      <w:r w:rsidRPr="00CB59F5">
        <w:rPr>
          <w:rFonts w:ascii="Times New Roman" w:hAnsi="Times New Roman" w:cs="Times New Roman"/>
          <w:i/>
          <w:sz w:val="18"/>
          <w:szCs w:val="18"/>
        </w:rPr>
        <w:t>of</w:t>
      </w:r>
      <w:r w:rsidRPr="00CB59F5">
        <w:rPr>
          <w:rFonts w:ascii="Times New Roman" w:hAnsi="Times New Roman" w:cs="Times New Roman"/>
          <w:i/>
          <w:spacing w:val="-4"/>
          <w:sz w:val="18"/>
          <w:szCs w:val="18"/>
        </w:rPr>
        <w:t xml:space="preserve"> </w:t>
      </w:r>
      <w:r w:rsidRPr="00CB59F5">
        <w:rPr>
          <w:rFonts w:ascii="Times New Roman" w:hAnsi="Times New Roman" w:cs="Times New Roman"/>
          <w:i/>
          <w:sz w:val="18"/>
          <w:szCs w:val="18"/>
        </w:rPr>
        <w:t>Human</w:t>
      </w:r>
      <w:r w:rsidRPr="00CB59F5">
        <w:rPr>
          <w:rFonts w:ascii="Times New Roman" w:hAnsi="Times New Roman" w:cs="Times New Roman"/>
          <w:i/>
          <w:spacing w:val="-2"/>
          <w:sz w:val="18"/>
          <w:szCs w:val="18"/>
        </w:rPr>
        <w:t xml:space="preserve"> </w:t>
      </w:r>
      <w:r w:rsidRPr="00CB59F5">
        <w:rPr>
          <w:rFonts w:ascii="Times New Roman" w:hAnsi="Times New Roman" w:cs="Times New Roman"/>
          <w:i/>
          <w:sz w:val="18"/>
          <w:szCs w:val="18"/>
        </w:rPr>
        <w:t>Behavior</w:t>
      </w:r>
      <w:r w:rsidRPr="00CB59F5">
        <w:rPr>
          <w:rFonts w:ascii="Times New Roman" w:hAnsi="Times New Roman" w:cs="Times New Roman"/>
          <w:sz w:val="18"/>
          <w:szCs w:val="18"/>
        </w:rPr>
        <w:t>,</w:t>
      </w:r>
      <w:r w:rsidRPr="00CB59F5">
        <w:rPr>
          <w:rFonts w:ascii="Times New Roman" w:hAnsi="Times New Roman" w:cs="Times New Roman"/>
          <w:spacing w:val="-3"/>
          <w:sz w:val="18"/>
          <w:szCs w:val="18"/>
        </w:rPr>
        <w:t xml:space="preserve"> </w:t>
      </w:r>
      <w:r w:rsidRPr="00CB59F5">
        <w:rPr>
          <w:rFonts w:ascii="Times New Roman" w:hAnsi="Times New Roman" w:cs="Times New Roman"/>
          <w:sz w:val="18"/>
          <w:szCs w:val="18"/>
        </w:rPr>
        <w:t>ed.</w:t>
      </w:r>
      <w:r w:rsidRPr="00CB59F5">
        <w:rPr>
          <w:rFonts w:ascii="Times New Roman" w:hAnsi="Times New Roman" w:cs="Times New Roman"/>
          <w:spacing w:val="-3"/>
          <w:sz w:val="18"/>
          <w:szCs w:val="18"/>
        </w:rPr>
        <w:t xml:space="preserve"> </w:t>
      </w:r>
      <w:r w:rsidRPr="00CB59F5">
        <w:rPr>
          <w:rFonts w:ascii="Times New Roman" w:hAnsi="Times New Roman" w:cs="Times New Roman"/>
          <w:sz w:val="18"/>
          <w:szCs w:val="18"/>
        </w:rPr>
        <w:t>V.</w:t>
      </w:r>
      <w:r w:rsidRPr="00CB59F5">
        <w:rPr>
          <w:rFonts w:ascii="Times New Roman" w:hAnsi="Times New Roman" w:cs="Times New Roman"/>
          <w:spacing w:val="-3"/>
          <w:sz w:val="18"/>
          <w:szCs w:val="18"/>
        </w:rPr>
        <w:t xml:space="preserve"> </w:t>
      </w:r>
      <w:r w:rsidRPr="00CB59F5">
        <w:rPr>
          <w:rFonts w:ascii="Times New Roman" w:hAnsi="Times New Roman" w:cs="Times New Roman"/>
          <w:sz w:val="18"/>
          <w:szCs w:val="18"/>
        </w:rPr>
        <w:t>S.</w:t>
      </w:r>
      <w:r w:rsidRPr="00CB59F5">
        <w:rPr>
          <w:rFonts w:ascii="Times New Roman" w:hAnsi="Times New Roman" w:cs="Times New Roman"/>
          <w:spacing w:val="-3"/>
          <w:sz w:val="18"/>
          <w:szCs w:val="18"/>
        </w:rPr>
        <w:t xml:space="preserve"> </w:t>
      </w:r>
      <w:r w:rsidRPr="00CB59F5">
        <w:rPr>
          <w:rFonts w:ascii="Times New Roman" w:hAnsi="Times New Roman" w:cs="Times New Roman"/>
          <w:sz w:val="18"/>
          <w:szCs w:val="18"/>
        </w:rPr>
        <w:t>Ramachandran, 2nd ed. (San Diego: Academic Press, 2012), 70–75.</w:t>
      </w:r>
    </w:p>
  </w:footnote>
  <w:footnote w:id="23">
    <w:p w:rsidR="00BF052B" w:rsidRPr="00CB59F5" w:rsidRDefault="00BF052B" w:rsidP="00CE0FD3">
      <w:pPr>
        <w:pStyle w:val="FootnoteText"/>
        <w:jc w:val="both"/>
        <w:rPr>
          <w:rFonts w:ascii="Times New Roman" w:hAnsi="Times New Roman" w:cs="Times New Roman"/>
          <w:sz w:val="18"/>
          <w:szCs w:val="18"/>
        </w:rPr>
      </w:pPr>
      <w:r w:rsidRPr="00CB59F5">
        <w:rPr>
          <w:rStyle w:val="FootnoteReference"/>
          <w:rFonts w:ascii="Times New Roman" w:hAnsi="Times New Roman" w:cs="Times New Roman"/>
          <w:sz w:val="18"/>
          <w:szCs w:val="18"/>
        </w:rPr>
        <w:footnoteRef/>
      </w:r>
      <w:r w:rsidRPr="00CB59F5">
        <w:rPr>
          <w:rFonts w:ascii="Times New Roman" w:hAnsi="Times New Roman" w:cs="Times New Roman"/>
          <w:sz w:val="18"/>
          <w:szCs w:val="18"/>
        </w:rPr>
        <w:t xml:space="preserve"> Richard</w:t>
      </w:r>
      <w:r w:rsidRPr="00CB59F5">
        <w:rPr>
          <w:rFonts w:ascii="Times New Roman" w:hAnsi="Times New Roman" w:cs="Times New Roman"/>
          <w:spacing w:val="-2"/>
          <w:sz w:val="18"/>
          <w:szCs w:val="18"/>
        </w:rPr>
        <w:t xml:space="preserve"> </w:t>
      </w:r>
      <w:r w:rsidRPr="00CB59F5">
        <w:rPr>
          <w:rFonts w:ascii="Times New Roman" w:hAnsi="Times New Roman" w:cs="Times New Roman"/>
          <w:sz w:val="18"/>
          <w:szCs w:val="18"/>
        </w:rPr>
        <w:t>B.</w:t>
      </w:r>
      <w:r w:rsidRPr="00CB59F5">
        <w:rPr>
          <w:rFonts w:ascii="Times New Roman" w:hAnsi="Times New Roman" w:cs="Times New Roman"/>
          <w:spacing w:val="-3"/>
          <w:sz w:val="18"/>
          <w:szCs w:val="18"/>
        </w:rPr>
        <w:t xml:space="preserve"> </w:t>
      </w:r>
      <w:r w:rsidRPr="00CB59F5">
        <w:rPr>
          <w:rFonts w:ascii="Times New Roman" w:hAnsi="Times New Roman" w:cs="Times New Roman"/>
          <w:sz w:val="18"/>
          <w:szCs w:val="18"/>
        </w:rPr>
        <w:t>Gartner,</w:t>
      </w:r>
      <w:r w:rsidRPr="00CB59F5">
        <w:rPr>
          <w:rFonts w:ascii="Times New Roman" w:hAnsi="Times New Roman" w:cs="Times New Roman"/>
          <w:spacing w:val="-1"/>
          <w:sz w:val="18"/>
          <w:szCs w:val="18"/>
        </w:rPr>
        <w:t xml:space="preserve"> </w:t>
      </w:r>
      <w:r w:rsidRPr="00CB59F5">
        <w:rPr>
          <w:rFonts w:ascii="Times New Roman" w:hAnsi="Times New Roman" w:cs="Times New Roman"/>
          <w:i/>
          <w:sz w:val="18"/>
          <w:szCs w:val="18"/>
        </w:rPr>
        <w:t>Betrayed</w:t>
      </w:r>
      <w:r w:rsidRPr="00CB59F5">
        <w:rPr>
          <w:rFonts w:ascii="Times New Roman" w:hAnsi="Times New Roman" w:cs="Times New Roman"/>
          <w:i/>
          <w:spacing w:val="-2"/>
          <w:sz w:val="18"/>
          <w:szCs w:val="18"/>
        </w:rPr>
        <w:t xml:space="preserve"> </w:t>
      </w:r>
      <w:r w:rsidRPr="00CB59F5">
        <w:rPr>
          <w:rFonts w:ascii="Times New Roman" w:hAnsi="Times New Roman" w:cs="Times New Roman"/>
          <w:i/>
          <w:sz w:val="18"/>
          <w:szCs w:val="18"/>
        </w:rPr>
        <w:t>as</w:t>
      </w:r>
      <w:r w:rsidRPr="00CB59F5">
        <w:rPr>
          <w:rFonts w:ascii="Times New Roman" w:hAnsi="Times New Roman" w:cs="Times New Roman"/>
          <w:i/>
          <w:spacing w:val="-4"/>
          <w:sz w:val="18"/>
          <w:szCs w:val="18"/>
        </w:rPr>
        <w:t xml:space="preserve"> </w:t>
      </w:r>
      <w:r w:rsidRPr="00CB59F5">
        <w:rPr>
          <w:rFonts w:ascii="Times New Roman" w:hAnsi="Times New Roman" w:cs="Times New Roman"/>
          <w:i/>
          <w:sz w:val="18"/>
          <w:szCs w:val="18"/>
        </w:rPr>
        <w:t>Boys:</w:t>
      </w:r>
      <w:r w:rsidRPr="00CB59F5">
        <w:rPr>
          <w:rFonts w:ascii="Times New Roman" w:hAnsi="Times New Roman" w:cs="Times New Roman"/>
          <w:i/>
          <w:spacing w:val="-3"/>
          <w:sz w:val="18"/>
          <w:szCs w:val="18"/>
        </w:rPr>
        <w:t xml:space="preserve"> </w:t>
      </w:r>
      <w:r w:rsidRPr="00CB59F5">
        <w:rPr>
          <w:rFonts w:ascii="Times New Roman" w:hAnsi="Times New Roman" w:cs="Times New Roman"/>
          <w:i/>
          <w:sz w:val="18"/>
          <w:szCs w:val="18"/>
        </w:rPr>
        <w:t>Psychodynamic</w:t>
      </w:r>
      <w:r w:rsidRPr="00CB59F5">
        <w:rPr>
          <w:rFonts w:ascii="Times New Roman" w:hAnsi="Times New Roman" w:cs="Times New Roman"/>
          <w:i/>
          <w:spacing w:val="-3"/>
          <w:sz w:val="18"/>
          <w:szCs w:val="18"/>
        </w:rPr>
        <w:t xml:space="preserve"> </w:t>
      </w:r>
      <w:r w:rsidRPr="00CB59F5">
        <w:rPr>
          <w:rFonts w:ascii="Times New Roman" w:hAnsi="Times New Roman" w:cs="Times New Roman"/>
          <w:i/>
          <w:sz w:val="18"/>
          <w:szCs w:val="18"/>
        </w:rPr>
        <w:t>Treatment</w:t>
      </w:r>
      <w:r w:rsidRPr="00CB59F5">
        <w:rPr>
          <w:rFonts w:ascii="Times New Roman" w:hAnsi="Times New Roman" w:cs="Times New Roman"/>
          <w:i/>
          <w:spacing w:val="-4"/>
          <w:sz w:val="18"/>
          <w:szCs w:val="18"/>
        </w:rPr>
        <w:t xml:space="preserve"> </w:t>
      </w:r>
      <w:r w:rsidRPr="00CB59F5">
        <w:rPr>
          <w:rFonts w:ascii="Times New Roman" w:hAnsi="Times New Roman" w:cs="Times New Roman"/>
          <w:i/>
          <w:sz w:val="18"/>
          <w:szCs w:val="18"/>
        </w:rPr>
        <w:t>of</w:t>
      </w:r>
      <w:r w:rsidRPr="00CB59F5">
        <w:rPr>
          <w:rFonts w:ascii="Times New Roman" w:hAnsi="Times New Roman" w:cs="Times New Roman"/>
          <w:i/>
          <w:spacing w:val="-4"/>
          <w:sz w:val="18"/>
          <w:szCs w:val="18"/>
        </w:rPr>
        <w:t xml:space="preserve"> </w:t>
      </w:r>
      <w:r w:rsidRPr="00CB59F5">
        <w:rPr>
          <w:rFonts w:ascii="Times New Roman" w:hAnsi="Times New Roman" w:cs="Times New Roman"/>
          <w:i/>
          <w:sz w:val="18"/>
          <w:szCs w:val="18"/>
        </w:rPr>
        <w:t>Sexually</w:t>
      </w:r>
      <w:r w:rsidRPr="00CB59F5">
        <w:rPr>
          <w:rFonts w:ascii="Times New Roman" w:hAnsi="Times New Roman" w:cs="Times New Roman"/>
          <w:i/>
          <w:spacing w:val="-3"/>
          <w:sz w:val="18"/>
          <w:szCs w:val="18"/>
        </w:rPr>
        <w:t xml:space="preserve"> </w:t>
      </w:r>
      <w:r w:rsidRPr="00CB59F5">
        <w:rPr>
          <w:rFonts w:ascii="Times New Roman" w:hAnsi="Times New Roman" w:cs="Times New Roman"/>
          <w:i/>
          <w:sz w:val="18"/>
          <w:szCs w:val="18"/>
        </w:rPr>
        <w:t>Abused</w:t>
      </w:r>
      <w:r w:rsidRPr="00CB59F5">
        <w:rPr>
          <w:rFonts w:ascii="Times New Roman" w:hAnsi="Times New Roman" w:cs="Times New Roman"/>
          <w:i/>
          <w:spacing w:val="-2"/>
          <w:sz w:val="18"/>
          <w:szCs w:val="18"/>
        </w:rPr>
        <w:t xml:space="preserve"> </w:t>
      </w:r>
      <w:r w:rsidRPr="00CB59F5">
        <w:rPr>
          <w:rFonts w:ascii="Times New Roman" w:hAnsi="Times New Roman" w:cs="Times New Roman"/>
          <w:i/>
          <w:sz w:val="18"/>
          <w:szCs w:val="18"/>
        </w:rPr>
        <w:t xml:space="preserve">Men </w:t>
      </w:r>
      <w:r w:rsidRPr="00CB59F5">
        <w:rPr>
          <w:rFonts w:ascii="Times New Roman" w:hAnsi="Times New Roman" w:cs="Times New Roman"/>
          <w:sz w:val="18"/>
          <w:szCs w:val="18"/>
        </w:rPr>
        <w:t>(New</w:t>
      </w:r>
      <w:r w:rsidRPr="00CB59F5">
        <w:rPr>
          <w:rFonts w:ascii="Times New Roman" w:hAnsi="Times New Roman" w:cs="Times New Roman"/>
          <w:spacing w:val="-8"/>
          <w:sz w:val="18"/>
          <w:szCs w:val="18"/>
        </w:rPr>
        <w:t xml:space="preserve"> </w:t>
      </w:r>
      <w:r w:rsidRPr="00CB59F5">
        <w:rPr>
          <w:rFonts w:ascii="Times New Roman" w:hAnsi="Times New Roman" w:cs="Times New Roman"/>
          <w:sz w:val="18"/>
          <w:szCs w:val="18"/>
        </w:rPr>
        <w:t>York: Guilford Press, 1999), 35–36.</w:t>
      </w:r>
    </w:p>
  </w:footnote>
  <w:footnote w:id="24">
    <w:p w:rsidR="00BF052B" w:rsidRPr="00CB59F5" w:rsidRDefault="00BF052B" w:rsidP="00CE0FD3">
      <w:pPr>
        <w:pStyle w:val="FootnoteText"/>
        <w:jc w:val="both"/>
        <w:rPr>
          <w:rFonts w:ascii="Times New Roman" w:hAnsi="Times New Roman" w:cs="Times New Roman"/>
          <w:sz w:val="18"/>
          <w:szCs w:val="18"/>
        </w:rPr>
      </w:pPr>
      <w:r w:rsidRPr="00CB59F5">
        <w:rPr>
          <w:rStyle w:val="FootnoteReference"/>
          <w:rFonts w:ascii="Times New Roman" w:hAnsi="Times New Roman" w:cs="Times New Roman"/>
          <w:sz w:val="18"/>
          <w:szCs w:val="18"/>
        </w:rPr>
        <w:footnoteRef/>
      </w:r>
      <w:r w:rsidRPr="00CB59F5">
        <w:rPr>
          <w:rFonts w:ascii="Times New Roman" w:hAnsi="Times New Roman" w:cs="Times New Roman"/>
          <w:sz w:val="18"/>
          <w:szCs w:val="18"/>
        </w:rPr>
        <w:t xml:space="preserve"> Congregation</w:t>
      </w:r>
      <w:r w:rsidRPr="00CB59F5">
        <w:rPr>
          <w:rFonts w:ascii="Times New Roman" w:hAnsi="Times New Roman" w:cs="Times New Roman"/>
          <w:spacing w:val="-1"/>
          <w:sz w:val="18"/>
          <w:szCs w:val="18"/>
        </w:rPr>
        <w:t xml:space="preserve"> </w:t>
      </w:r>
      <w:r w:rsidRPr="00CB59F5">
        <w:rPr>
          <w:rFonts w:ascii="Times New Roman" w:hAnsi="Times New Roman" w:cs="Times New Roman"/>
          <w:sz w:val="18"/>
          <w:szCs w:val="18"/>
        </w:rPr>
        <w:t>for</w:t>
      </w:r>
      <w:r w:rsidRPr="00CB59F5">
        <w:rPr>
          <w:rFonts w:ascii="Times New Roman" w:hAnsi="Times New Roman" w:cs="Times New Roman"/>
          <w:spacing w:val="-2"/>
          <w:sz w:val="18"/>
          <w:szCs w:val="18"/>
        </w:rPr>
        <w:t xml:space="preserve"> </w:t>
      </w:r>
      <w:r w:rsidRPr="00CB59F5">
        <w:rPr>
          <w:rFonts w:ascii="Times New Roman" w:hAnsi="Times New Roman" w:cs="Times New Roman"/>
          <w:sz w:val="18"/>
          <w:szCs w:val="18"/>
        </w:rPr>
        <w:t>the</w:t>
      </w:r>
      <w:r w:rsidRPr="00CB59F5">
        <w:rPr>
          <w:rFonts w:ascii="Times New Roman" w:hAnsi="Times New Roman" w:cs="Times New Roman"/>
          <w:spacing w:val="-2"/>
          <w:sz w:val="18"/>
          <w:szCs w:val="18"/>
        </w:rPr>
        <w:t xml:space="preserve"> </w:t>
      </w:r>
      <w:r w:rsidRPr="00CB59F5">
        <w:rPr>
          <w:rFonts w:ascii="Times New Roman" w:hAnsi="Times New Roman" w:cs="Times New Roman"/>
          <w:sz w:val="18"/>
          <w:szCs w:val="18"/>
        </w:rPr>
        <w:t>Doctrine</w:t>
      </w:r>
      <w:r w:rsidRPr="00CB59F5">
        <w:rPr>
          <w:rFonts w:ascii="Times New Roman" w:hAnsi="Times New Roman" w:cs="Times New Roman"/>
          <w:spacing w:val="-2"/>
          <w:sz w:val="18"/>
          <w:szCs w:val="18"/>
        </w:rPr>
        <w:t xml:space="preserve"> </w:t>
      </w:r>
      <w:r w:rsidRPr="00CB59F5">
        <w:rPr>
          <w:rFonts w:ascii="Times New Roman" w:hAnsi="Times New Roman" w:cs="Times New Roman"/>
          <w:sz w:val="18"/>
          <w:szCs w:val="18"/>
        </w:rPr>
        <w:t>of</w:t>
      </w:r>
      <w:r w:rsidRPr="00CB59F5">
        <w:rPr>
          <w:rFonts w:ascii="Times New Roman" w:hAnsi="Times New Roman" w:cs="Times New Roman"/>
          <w:spacing w:val="-4"/>
          <w:sz w:val="18"/>
          <w:szCs w:val="18"/>
        </w:rPr>
        <w:t xml:space="preserve"> </w:t>
      </w:r>
      <w:r w:rsidRPr="00CB59F5">
        <w:rPr>
          <w:rFonts w:ascii="Times New Roman" w:hAnsi="Times New Roman" w:cs="Times New Roman"/>
          <w:sz w:val="18"/>
          <w:szCs w:val="18"/>
        </w:rPr>
        <w:t>the</w:t>
      </w:r>
      <w:r w:rsidRPr="00CB59F5">
        <w:rPr>
          <w:rFonts w:ascii="Times New Roman" w:hAnsi="Times New Roman" w:cs="Times New Roman"/>
          <w:spacing w:val="-2"/>
          <w:sz w:val="18"/>
          <w:szCs w:val="18"/>
        </w:rPr>
        <w:t xml:space="preserve"> </w:t>
      </w:r>
      <w:r w:rsidRPr="00CB59F5">
        <w:rPr>
          <w:rFonts w:ascii="Times New Roman" w:hAnsi="Times New Roman" w:cs="Times New Roman"/>
          <w:sz w:val="18"/>
          <w:szCs w:val="18"/>
        </w:rPr>
        <w:t xml:space="preserve">Faith, </w:t>
      </w:r>
      <w:proofErr w:type="spellStart"/>
      <w:r w:rsidRPr="00CB59F5">
        <w:rPr>
          <w:rFonts w:ascii="Times New Roman" w:hAnsi="Times New Roman" w:cs="Times New Roman"/>
          <w:i/>
          <w:sz w:val="18"/>
          <w:szCs w:val="18"/>
        </w:rPr>
        <w:t>Vademecum</w:t>
      </w:r>
      <w:proofErr w:type="spellEnd"/>
      <w:r w:rsidRPr="00CB59F5">
        <w:rPr>
          <w:rFonts w:ascii="Times New Roman" w:hAnsi="Times New Roman" w:cs="Times New Roman"/>
          <w:i/>
          <w:spacing w:val="-2"/>
          <w:sz w:val="18"/>
          <w:szCs w:val="18"/>
        </w:rPr>
        <w:t xml:space="preserve"> </w:t>
      </w:r>
      <w:r w:rsidRPr="00CB59F5">
        <w:rPr>
          <w:rFonts w:ascii="Times New Roman" w:hAnsi="Times New Roman" w:cs="Times New Roman"/>
          <w:i/>
          <w:sz w:val="18"/>
          <w:szCs w:val="18"/>
        </w:rPr>
        <w:t>on</w:t>
      </w:r>
      <w:r w:rsidRPr="00CB59F5">
        <w:rPr>
          <w:rFonts w:ascii="Times New Roman" w:hAnsi="Times New Roman" w:cs="Times New Roman"/>
          <w:i/>
          <w:spacing w:val="-3"/>
          <w:sz w:val="18"/>
          <w:szCs w:val="18"/>
        </w:rPr>
        <w:t xml:space="preserve"> </w:t>
      </w:r>
      <w:r w:rsidRPr="00CB59F5">
        <w:rPr>
          <w:rFonts w:ascii="Times New Roman" w:hAnsi="Times New Roman" w:cs="Times New Roman"/>
          <w:i/>
          <w:sz w:val="18"/>
          <w:szCs w:val="18"/>
        </w:rPr>
        <w:t>Certain</w:t>
      </w:r>
      <w:r w:rsidRPr="00CB59F5">
        <w:rPr>
          <w:rFonts w:ascii="Times New Roman" w:hAnsi="Times New Roman" w:cs="Times New Roman"/>
          <w:i/>
          <w:spacing w:val="-1"/>
          <w:sz w:val="18"/>
          <w:szCs w:val="18"/>
        </w:rPr>
        <w:t xml:space="preserve"> </w:t>
      </w:r>
      <w:r w:rsidRPr="00CB59F5">
        <w:rPr>
          <w:rFonts w:ascii="Times New Roman" w:hAnsi="Times New Roman" w:cs="Times New Roman"/>
          <w:i/>
          <w:sz w:val="18"/>
          <w:szCs w:val="18"/>
        </w:rPr>
        <w:t>Points</w:t>
      </w:r>
      <w:r w:rsidRPr="00CB59F5">
        <w:rPr>
          <w:rFonts w:ascii="Times New Roman" w:hAnsi="Times New Roman" w:cs="Times New Roman"/>
          <w:i/>
          <w:spacing w:val="-3"/>
          <w:sz w:val="18"/>
          <w:szCs w:val="18"/>
        </w:rPr>
        <w:t xml:space="preserve"> </w:t>
      </w:r>
      <w:r w:rsidRPr="00CB59F5">
        <w:rPr>
          <w:rFonts w:ascii="Times New Roman" w:hAnsi="Times New Roman" w:cs="Times New Roman"/>
          <w:i/>
          <w:sz w:val="18"/>
          <w:szCs w:val="18"/>
        </w:rPr>
        <w:t>of</w:t>
      </w:r>
      <w:r w:rsidRPr="00CB59F5">
        <w:rPr>
          <w:rFonts w:ascii="Times New Roman" w:hAnsi="Times New Roman" w:cs="Times New Roman"/>
          <w:i/>
          <w:spacing w:val="-3"/>
          <w:sz w:val="18"/>
          <w:szCs w:val="18"/>
        </w:rPr>
        <w:t xml:space="preserve"> </w:t>
      </w:r>
      <w:r w:rsidRPr="00CB59F5">
        <w:rPr>
          <w:rFonts w:ascii="Times New Roman" w:hAnsi="Times New Roman" w:cs="Times New Roman"/>
          <w:i/>
          <w:sz w:val="18"/>
          <w:szCs w:val="18"/>
        </w:rPr>
        <w:t>Procedure</w:t>
      </w:r>
      <w:r w:rsidRPr="00CB59F5">
        <w:rPr>
          <w:rFonts w:ascii="Times New Roman" w:hAnsi="Times New Roman" w:cs="Times New Roman"/>
          <w:i/>
          <w:spacing w:val="-2"/>
          <w:sz w:val="18"/>
          <w:szCs w:val="18"/>
        </w:rPr>
        <w:t xml:space="preserve"> </w:t>
      </w:r>
      <w:r w:rsidRPr="00CB59F5">
        <w:rPr>
          <w:rFonts w:ascii="Times New Roman" w:hAnsi="Times New Roman" w:cs="Times New Roman"/>
          <w:i/>
          <w:sz w:val="18"/>
          <w:szCs w:val="18"/>
        </w:rPr>
        <w:t>in</w:t>
      </w:r>
      <w:r w:rsidRPr="00CB59F5">
        <w:rPr>
          <w:rFonts w:ascii="Times New Roman" w:hAnsi="Times New Roman" w:cs="Times New Roman"/>
          <w:i/>
          <w:spacing w:val="-1"/>
          <w:sz w:val="18"/>
          <w:szCs w:val="18"/>
        </w:rPr>
        <w:t xml:space="preserve"> </w:t>
      </w:r>
      <w:r w:rsidRPr="00CB59F5">
        <w:rPr>
          <w:rFonts w:ascii="Times New Roman" w:hAnsi="Times New Roman" w:cs="Times New Roman"/>
          <w:i/>
          <w:sz w:val="18"/>
          <w:szCs w:val="18"/>
        </w:rPr>
        <w:t>Treating</w:t>
      </w:r>
      <w:r w:rsidRPr="00CB59F5">
        <w:rPr>
          <w:rFonts w:ascii="Times New Roman" w:hAnsi="Times New Roman" w:cs="Times New Roman"/>
          <w:i/>
          <w:spacing w:val="-1"/>
          <w:sz w:val="18"/>
          <w:szCs w:val="18"/>
        </w:rPr>
        <w:t xml:space="preserve"> </w:t>
      </w:r>
      <w:r w:rsidRPr="00CB59F5">
        <w:rPr>
          <w:rFonts w:ascii="Times New Roman" w:hAnsi="Times New Roman" w:cs="Times New Roman"/>
          <w:i/>
          <w:sz w:val="18"/>
          <w:szCs w:val="18"/>
        </w:rPr>
        <w:t>Cases</w:t>
      </w:r>
      <w:r w:rsidRPr="00CB59F5">
        <w:rPr>
          <w:rFonts w:ascii="Times New Roman" w:hAnsi="Times New Roman" w:cs="Times New Roman"/>
          <w:i/>
          <w:spacing w:val="-3"/>
          <w:sz w:val="18"/>
          <w:szCs w:val="18"/>
        </w:rPr>
        <w:t xml:space="preserve"> </w:t>
      </w:r>
      <w:r w:rsidRPr="00CB59F5">
        <w:rPr>
          <w:rFonts w:ascii="Times New Roman" w:hAnsi="Times New Roman" w:cs="Times New Roman"/>
          <w:i/>
          <w:sz w:val="18"/>
          <w:szCs w:val="18"/>
        </w:rPr>
        <w:t xml:space="preserve">of Sexual Abuse of Minors Committed by Clerics </w:t>
      </w:r>
      <w:r w:rsidRPr="00CB59F5">
        <w:rPr>
          <w:rFonts w:ascii="Times New Roman" w:hAnsi="Times New Roman" w:cs="Times New Roman"/>
          <w:sz w:val="18"/>
          <w:szCs w:val="18"/>
        </w:rPr>
        <w:t xml:space="preserve">(Vatican City: </w:t>
      </w:r>
      <w:proofErr w:type="spellStart"/>
      <w:r w:rsidRPr="00CB59F5">
        <w:rPr>
          <w:rFonts w:ascii="Times New Roman" w:hAnsi="Times New Roman" w:cs="Times New Roman"/>
          <w:sz w:val="18"/>
          <w:szCs w:val="18"/>
        </w:rPr>
        <w:t>Libreria</w:t>
      </w:r>
      <w:proofErr w:type="spellEnd"/>
      <w:r w:rsidRPr="00CB59F5">
        <w:rPr>
          <w:rFonts w:ascii="Times New Roman" w:hAnsi="Times New Roman" w:cs="Times New Roman"/>
          <w:sz w:val="18"/>
          <w:szCs w:val="18"/>
        </w:rPr>
        <w:t xml:space="preserve"> </w:t>
      </w:r>
      <w:proofErr w:type="spellStart"/>
      <w:r w:rsidRPr="00CB59F5">
        <w:rPr>
          <w:rFonts w:ascii="Times New Roman" w:hAnsi="Times New Roman" w:cs="Times New Roman"/>
          <w:sz w:val="18"/>
          <w:szCs w:val="18"/>
        </w:rPr>
        <w:t>Editrice</w:t>
      </w:r>
      <w:proofErr w:type="spellEnd"/>
      <w:r w:rsidRPr="00CB59F5">
        <w:rPr>
          <w:rFonts w:ascii="Times New Roman" w:hAnsi="Times New Roman" w:cs="Times New Roman"/>
          <w:sz w:val="18"/>
          <w:szCs w:val="18"/>
        </w:rPr>
        <w:t xml:space="preserve"> Vaticana, 2020), no. 17–20.</w:t>
      </w:r>
    </w:p>
  </w:footnote>
  <w:footnote w:id="25">
    <w:p w:rsidR="00BF052B" w:rsidRPr="00CB59F5" w:rsidRDefault="00BF052B" w:rsidP="00CE0FD3">
      <w:pPr>
        <w:pStyle w:val="FootnoteText"/>
        <w:jc w:val="both"/>
        <w:rPr>
          <w:rFonts w:ascii="Times New Roman" w:hAnsi="Times New Roman" w:cs="Times New Roman"/>
          <w:sz w:val="18"/>
          <w:szCs w:val="18"/>
        </w:rPr>
      </w:pPr>
      <w:r w:rsidRPr="00CB59F5">
        <w:rPr>
          <w:rStyle w:val="FootnoteReference"/>
          <w:rFonts w:ascii="Times New Roman" w:hAnsi="Times New Roman" w:cs="Times New Roman"/>
          <w:sz w:val="18"/>
          <w:szCs w:val="18"/>
        </w:rPr>
        <w:footnoteRef/>
      </w:r>
      <w:r w:rsidRPr="00CB59F5">
        <w:rPr>
          <w:rFonts w:ascii="Times New Roman" w:hAnsi="Times New Roman" w:cs="Times New Roman"/>
          <w:sz w:val="18"/>
          <w:szCs w:val="18"/>
        </w:rPr>
        <w:t xml:space="preserve"> Victor</w:t>
      </w:r>
      <w:r w:rsidRPr="00CB59F5">
        <w:rPr>
          <w:rFonts w:ascii="Times New Roman" w:hAnsi="Times New Roman" w:cs="Times New Roman"/>
          <w:spacing w:val="-3"/>
          <w:sz w:val="18"/>
          <w:szCs w:val="18"/>
        </w:rPr>
        <w:t xml:space="preserve"> </w:t>
      </w:r>
      <w:r w:rsidRPr="00CB59F5">
        <w:rPr>
          <w:rFonts w:ascii="Times New Roman" w:hAnsi="Times New Roman" w:cs="Times New Roman"/>
          <w:sz w:val="18"/>
          <w:szCs w:val="18"/>
        </w:rPr>
        <w:t>I.</w:t>
      </w:r>
      <w:r w:rsidRPr="00CB59F5">
        <w:rPr>
          <w:rFonts w:ascii="Times New Roman" w:hAnsi="Times New Roman" w:cs="Times New Roman"/>
          <w:spacing w:val="-3"/>
          <w:sz w:val="18"/>
          <w:szCs w:val="18"/>
        </w:rPr>
        <w:t xml:space="preserve"> </w:t>
      </w:r>
      <w:r w:rsidRPr="00CB59F5">
        <w:rPr>
          <w:rFonts w:ascii="Times New Roman" w:hAnsi="Times New Roman" w:cs="Times New Roman"/>
          <w:sz w:val="18"/>
          <w:szCs w:val="18"/>
        </w:rPr>
        <w:t>Vieth,</w:t>
      </w:r>
      <w:r w:rsidRPr="00CB59F5">
        <w:rPr>
          <w:rFonts w:ascii="Times New Roman" w:hAnsi="Times New Roman" w:cs="Times New Roman"/>
          <w:spacing w:val="-3"/>
          <w:sz w:val="18"/>
          <w:szCs w:val="18"/>
        </w:rPr>
        <w:t xml:space="preserve"> </w:t>
      </w:r>
      <w:r w:rsidRPr="00CB59F5">
        <w:rPr>
          <w:rFonts w:ascii="Times New Roman" w:hAnsi="Times New Roman" w:cs="Times New Roman"/>
          <w:sz w:val="18"/>
          <w:szCs w:val="18"/>
        </w:rPr>
        <w:t>“Unto</w:t>
      </w:r>
      <w:r w:rsidRPr="00CB59F5">
        <w:rPr>
          <w:rFonts w:ascii="Times New Roman" w:hAnsi="Times New Roman" w:cs="Times New Roman"/>
          <w:spacing w:val="-2"/>
          <w:sz w:val="18"/>
          <w:szCs w:val="18"/>
        </w:rPr>
        <w:t xml:space="preserve"> </w:t>
      </w:r>
      <w:r w:rsidRPr="00CB59F5">
        <w:rPr>
          <w:rFonts w:ascii="Times New Roman" w:hAnsi="Times New Roman" w:cs="Times New Roman"/>
          <w:sz w:val="18"/>
          <w:szCs w:val="18"/>
        </w:rPr>
        <w:t>the</w:t>
      </w:r>
      <w:r w:rsidRPr="00CB59F5">
        <w:rPr>
          <w:rFonts w:ascii="Times New Roman" w:hAnsi="Times New Roman" w:cs="Times New Roman"/>
          <w:spacing w:val="-3"/>
          <w:sz w:val="18"/>
          <w:szCs w:val="18"/>
        </w:rPr>
        <w:t xml:space="preserve"> </w:t>
      </w:r>
      <w:r w:rsidRPr="00CB59F5">
        <w:rPr>
          <w:rFonts w:ascii="Times New Roman" w:hAnsi="Times New Roman" w:cs="Times New Roman"/>
          <w:sz w:val="18"/>
          <w:szCs w:val="18"/>
        </w:rPr>
        <w:t>Third</w:t>
      </w:r>
      <w:r w:rsidRPr="00CB59F5">
        <w:rPr>
          <w:rFonts w:ascii="Times New Roman" w:hAnsi="Times New Roman" w:cs="Times New Roman"/>
          <w:spacing w:val="-2"/>
          <w:sz w:val="18"/>
          <w:szCs w:val="18"/>
        </w:rPr>
        <w:t xml:space="preserve"> </w:t>
      </w:r>
      <w:r w:rsidRPr="00CB59F5">
        <w:rPr>
          <w:rFonts w:ascii="Times New Roman" w:hAnsi="Times New Roman" w:cs="Times New Roman"/>
          <w:sz w:val="18"/>
          <w:szCs w:val="18"/>
        </w:rPr>
        <w:t>Generation:</w:t>
      </w:r>
      <w:r w:rsidRPr="00CB59F5">
        <w:rPr>
          <w:rFonts w:ascii="Times New Roman" w:hAnsi="Times New Roman" w:cs="Times New Roman"/>
          <w:spacing w:val="-1"/>
          <w:sz w:val="18"/>
          <w:szCs w:val="18"/>
        </w:rPr>
        <w:t xml:space="preserve"> </w:t>
      </w:r>
      <w:r w:rsidRPr="00CB59F5">
        <w:rPr>
          <w:rFonts w:ascii="Times New Roman" w:hAnsi="Times New Roman" w:cs="Times New Roman"/>
          <w:sz w:val="18"/>
          <w:szCs w:val="18"/>
        </w:rPr>
        <w:t>A</w:t>
      </w:r>
      <w:r w:rsidRPr="00CB59F5">
        <w:rPr>
          <w:rFonts w:ascii="Times New Roman" w:hAnsi="Times New Roman" w:cs="Times New Roman"/>
          <w:spacing w:val="-6"/>
          <w:sz w:val="18"/>
          <w:szCs w:val="18"/>
        </w:rPr>
        <w:t xml:space="preserve"> </w:t>
      </w:r>
      <w:r w:rsidRPr="00CB59F5">
        <w:rPr>
          <w:rFonts w:ascii="Times New Roman" w:hAnsi="Times New Roman" w:cs="Times New Roman"/>
          <w:sz w:val="18"/>
          <w:szCs w:val="18"/>
        </w:rPr>
        <w:t>Call</w:t>
      </w:r>
      <w:r w:rsidRPr="00CB59F5">
        <w:rPr>
          <w:rFonts w:ascii="Times New Roman" w:hAnsi="Times New Roman" w:cs="Times New Roman"/>
          <w:spacing w:val="-3"/>
          <w:sz w:val="18"/>
          <w:szCs w:val="18"/>
        </w:rPr>
        <w:t xml:space="preserve"> </w:t>
      </w:r>
      <w:r w:rsidRPr="00CB59F5">
        <w:rPr>
          <w:rFonts w:ascii="Times New Roman" w:hAnsi="Times New Roman" w:cs="Times New Roman"/>
          <w:sz w:val="18"/>
          <w:szCs w:val="18"/>
        </w:rPr>
        <w:t>to</w:t>
      </w:r>
      <w:r w:rsidRPr="00CB59F5">
        <w:rPr>
          <w:rFonts w:ascii="Times New Roman" w:hAnsi="Times New Roman" w:cs="Times New Roman"/>
          <w:spacing w:val="-2"/>
          <w:sz w:val="18"/>
          <w:szCs w:val="18"/>
        </w:rPr>
        <w:t xml:space="preserve"> </w:t>
      </w:r>
      <w:r w:rsidRPr="00CB59F5">
        <w:rPr>
          <w:rFonts w:ascii="Times New Roman" w:hAnsi="Times New Roman" w:cs="Times New Roman"/>
          <w:sz w:val="18"/>
          <w:szCs w:val="18"/>
        </w:rPr>
        <w:t>End Child</w:t>
      </w:r>
      <w:r w:rsidRPr="00CB59F5">
        <w:rPr>
          <w:rFonts w:ascii="Times New Roman" w:hAnsi="Times New Roman" w:cs="Times New Roman"/>
          <w:spacing w:val="-2"/>
          <w:sz w:val="18"/>
          <w:szCs w:val="18"/>
        </w:rPr>
        <w:t xml:space="preserve"> </w:t>
      </w:r>
      <w:r w:rsidRPr="00CB59F5">
        <w:rPr>
          <w:rFonts w:ascii="Times New Roman" w:hAnsi="Times New Roman" w:cs="Times New Roman"/>
          <w:sz w:val="18"/>
          <w:szCs w:val="18"/>
        </w:rPr>
        <w:t>Abuse</w:t>
      </w:r>
      <w:r w:rsidRPr="00CB59F5">
        <w:rPr>
          <w:rFonts w:ascii="Times New Roman" w:hAnsi="Times New Roman" w:cs="Times New Roman"/>
          <w:spacing w:val="-3"/>
          <w:sz w:val="18"/>
          <w:szCs w:val="18"/>
        </w:rPr>
        <w:t xml:space="preserve"> </w:t>
      </w:r>
      <w:r w:rsidRPr="00CB59F5">
        <w:rPr>
          <w:rFonts w:ascii="Times New Roman" w:hAnsi="Times New Roman" w:cs="Times New Roman"/>
          <w:sz w:val="18"/>
          <w:szCs w:val="18"/>
        </w:rPr>
        <w:t>in</w:t>
      </w:r>
      <w:r w:rsidRPr="00CB59F5">
        <w:rPr>
          <w:rFonts w:ascii="Times New Roman" w:hAnsi="Times New Roman" w:cs="Times New Roman"/>
          <w:spacing w:val="-4"/>
          <w:sz w:val="18"/>
          <w:szCs w:val="18"/>
        </w:rPr>
        <w:t xml:space="preserve"> </w:t>
      </w:r>
      <w:r w:rsidRPr="00CB59F5">
        <w:rPr>
          <w:rFonts w:ascii="Times New Roman" w:hAnsi="Times New Roman" w:cs="Times New Roman"/>
          <w:sz w:val="18"/>
          <w:szCs w:val="18"/>
        </w:rPr>
        <w:t>the Faith</w:t>
      </w:r>
      <w:r w:rsidRPr="00CB59F5">
        <w:rPr>
          <w:rFonts w:ascii="Times New Roman" w:hAnsi="Times New Roman" w:cs="Times New Roman"/>
          <w:spacing w:val="-2"/>
          <w:sz w:val="18"/>
          <w:szCs w:val="18"/>
        </w:rPr>
        <w:t xml:space="preserve"> </w:t>
      </w:r>
      <w:r w:rsidRPr="00CB59F5">
        <w:rPr>
          <w:rFonts w:ascii="Times New Roman" w:hAnsi="Times New Roman" w:cs="Times New Roman"/>
          <w:sz w:val="18"/>
          <w:szCs w:val="18"/>
        </w:rPr>
        <w:t xml:space="preserve">Community,” </w:t>
      </w:r>
      <w:r w:rsidRPr="00CB59F5">
        <w:rPr>
          <w:rFonts w:ascii="Times New Roman" w:hAnsi="Times New Roman" w:cs="Times New Roman"/>
          <w:i/>
          <w:sz w:val="18"/>
          <w:szCs w:val="18"/>
        </w:rPr>
        <w:t>Journal</w:t>
      </w:r>
      <w:r w:rsidRPr="00CB59F5">
        <w:rPr>
          <w:rFonts w:ascii="Times New Roman" w:hAnsi="Times New Roman" w:cs="Times New Roman"/>
          <w:i/>
          <w:spacing w:val="-4"/>
          <w:sz w:val="18"/>
          <w:szCs w:val="18"/>
        </w:rPr>
        <w:t xml:space="preserve"> </w:t>
      </w:r>
      <w:r w:rsidRPr="00CB59F5">
        <w:rPr>
          <w:rFonts w:ascii="Times New Roman" w:hAnsi="Times New Roman" w:cs="Times New Roman"/>
          <w:i/>
          <w:sz w:val="18"/>
          <w:szCs w:val="18"/>
        </w:rPr>
        <w:t xml:space="preserve">of Psychology and Theology </w:t>
      </w:r>
      <w:r w:rsidRPr="00CB59F5">
        <w:rPr>
          <w:rFonts w:ascii="Times New Roman" w:hAnsi="Times New Roman" w:cs="Times New Roman"/>
          <w:sz w:val="18"/>
          <w:szCs w:val="18"/>
        </w:rPr>
        <w:t>34, no. 3 (2006): 234–244.</w:t>
      </w:r>
    </w:p>
  </w:footnote>
  <w:footnote w:id="26">
    <w:p w:rsidR="00BF052B" w:rsidRPr="00CB59F5" w:rsidRDefault="00BF052B" w:rsidP="00CE0FD3">
      <w:pPr>
        <w:pStyle w:val="FootnoteText"/>
        <w:jc w:val="both"/>
        <w:rPr>
          <w:rFonts w:ascii="Times New Roman" w:hAnsi="Times New Roman" w:cs="Times New Roman"/>
          <w:sz w:val="18"/>
          <w:szCs w:val="18"/>
        </w:rPr>
      </w:pPr>
      <w:r w:rsidRPr="00CB59F5">
        <w:rPr>
          <w:rStyle w:val="FootnoteReference"/>
          <w:rFonts w:ascii="Times New Roman" w:hAnsi="Times New Roman" w:cs="Times New Roman"/>
          <w:sz w:val="18"/>
          <w:szCs w:val="18"/>
        </w:rPr>
        <w:footnoteRef/>
      </w:r>
      <w:r w:rsidRPr="00CB59F5">
        <w:rPr>
          <w:rFonts w:ascii="Times New Roman" w:hAnsi="Times New Roman" w:cs="Times New Roman"/>
          <w:sz w:val="18"/>
          <w:szCs w:val="18"/>
        </w:rPr>
        <w:t xml:space="preserve"> Karen</w:t>
      </w:r>
      <w:r w:rsidRPr="00CB59F5">
        <w:rPr>
          <w:rFonts w:ascii="Times New Roman" w:hAnsi="Times New Roman" w:cs="Times New Roman"/>
          <w:spacing w:val="-4"/>
          <w:sz w:val="18"/>
          <w:szCs w:val="18"/>
        </w:rPr>
        <w:t xml:space="preserve"> </w:t>
      </w:r>
      <w:r w:rsidRPr="00CB59F5">
        <w:rPr>
          <w:rFonts w:ascii="Times New Roman" w:hAnsi="Times New Roman" w:cs="Times New Roman"/>
          <w:sz w:val="18"/>
          <w:szCs w:val="18"/>
        </w:rPr>
        <w:t>J.</w:t>
      </w:r>
      <w:r w:rsidRPr="00CB59F5">
        <w:rPr>
          <w:rFonts w:ascii="Times New Roman" w:hAnsi="Times New Roman" w:cs="Times New Roman"/>
          <w:spacing w:val="-5"/>
          <w:sz w:val="18"/>
          <w:szCs w:val="18"/>
        </w:rPr>
        <w:t xml:space="preserve"> </w:t>
      </w:r>
      <w:r w:rsidRPr="00CB59F5">
        <w:rPr>
          <w:rFonts w:ascii="Times New Roman" w:hAnsi="Times New Roman" w:cs="Times New Roman"/>
          <w:sz w:val="18"/>
          <w:szCs w:val="18"/>
        </w:rPr>
        <w:t>Terry,</w:t>
      </w:r>
      <w:r w:rsidRPr="00CB59F5">
        <w:rPr>
          <w:rFonts w:ascii="Times New Roman" w:hAnsi="Times New Roman" w:cs="Times New Roman"/>
          <w:spacing w:val="-1"/>
          <w:sz w:val="18"/>
          <w:szCs w:val="18"/>
        </w:rPr>
        <w:t xml:space="preserve"> </w:t>
      </w:r>
      <w:r w:rsidRPr="00CB59F5">
        <w:rPr>
          <w:rFonts w:ascii="Times New Roman" w:hAnsi="Times New Roman" w:cs="Times New Roman"/>
          <w:i/>
          <w:sz w:val="18"/>
          <w:szCs w:val="18"/>
        </w:rPr>
        <w:t>Sexual</w:t>
      </w:r>
      <w:r w:rsidRPr="00CB59F5">
        <w:rPr>
          <w:rFonts w:ascii="Times New Roman" w:hAnsi="Times New Roman" w:cs="Times New Roman"/>
          <w:i/>
          <w:spacing w:val="-4"/>
          <w:sz w:val="18"/>
          <w:szCs w:val="18"/>
        </w:rPr>
        <w:t xml:space="preserve"> </w:t>
      </w:r>
      <w:r w:rsidRPr="00CB59F5">
        <w:rPr>
          <w:rFonts w:ascii="Times New Roman" w:hAnsi="Times New Roman" w:cs="Times New Roman"/>
          <w:i/>
          <w:sz w:val="18"/>
          <w:szCs w:val="18"/>
        </w:rPr>
        <w:t>Offenses</w:t>
      </w:r>
      <w:r w:rsidRPr="00CB59F5">
        <w:rPr>
          <w:rFonts w:ascii="Times New Roman" w:hAnsi="Times New Roman" w:cs="Times New Roman"/>
          <w:i/>
          <w:spacing w:val="-4"/>
          <w:sz w:val="18"/>
          <w:szCs w:val="18"/>
        </w:rPr>
        <w:t xml:space="preserve"> </w:t>
      </w:r>
      <w:r w:rsidRPr="00CB59F5">
        <w:rPr>
          <w:rFonts w:ascii="Times New Roman" w:hAnsi="Times New Roman" w:cs="Times New Roman"/>
          <w:i/>
          <w:sz w:val="18"/>
          <w:szCs w:val="18"/>
        </w:rPr>
        <w:t>and</w:t>
      </w:r>
      <w:r w:rsidRPr="00CB59F5">
        <w:rPr>
          <w:rFonts w:ascii="Times New Roman" w:hAnsi="Times New Roman" w:cs="Times New Roman"/>
          <w:i/>
          <w:spacing w:val="-2"/>
          <w:sz w:val="18"/>
          <w:szCs w:val="18"/>
        </w:rPr>
        <w:t xml:space="preserve"> </w:t>
      </w:r>
      <w:r w:rsidRPr="00CB59F5">
        <w:rPr>
          <w:rFonts w:ascii="Times New Roman" w:hAnsi="Times New Roman" w:cs="Times New Roman"/>
          <w:i/>
          <w:sz w:val="18"/>
          <w:szCs w:val="18"/>
        </w:rPr>
        <w:t>Offenders:</w:t>
      </w:r>
      <w:r w:rsidRPr="00CB59F5">
        <w:rPr>
          <w:rFonts w:ascii="Times New Roman" w:hAnsi="Times New Roman" w:cs="Times New Roman"/>
          <w:i/>
          <w:spacing w:val="-3"/>
          <w:sz w:val="18"/>
          <w:szCs w:val="18"/>
        </w:rPr>
        <w:t xml:space="preserve"> </w:t>
      </w:r>
      <w:r w:rsidRPr="00CB59F5">
        <w:rPr>
          <w:rFonts w:ascii="Times New Roman" w:hAnsi="Times New Roman" w:cs="Times New Roman"/>
          <w:i/>
          <w:sz w:val="18"/>
          <w:szCs w:val="18"/>
        </w:rPr>
        <w:t>Theory,</w:t>
      </w:r>
      <w:r w:rsidRPr="00CB59F5">
        <w:rPr>
          <w:rFonts w:ascii="Times New Roman" w:hAnsi="Times New Roman" w:cs="Times New Roman"/>
          <w:i/>
          <w:spacing w:val="-2"/>
          <w:sz w:val="18"/>
          <w:szCs w:val="18"/>
        </w:rPr>
        <w:t xml:space="preserve"> </w:t>
      </w:r>
      <w:r w:rsidRPr="00CB59F5">
        <w:rPr>
          <w:rFonts w:ascii="Times New Roman" w:hAnsi="Times New Roman" w:cs="Times New Roman"/>
          <w:i/>
          <w:sz w:val="18"/>
          <w:szCs w:val="18"/>
        </w:rPr>
        <w:t>Practice,</w:t>
      </w:r>
      <w:r w:rsidRPr="00CB59F5">
        <w:rPr>
          <w:rFonts w:ascii="Times New Roman" w:hAnsi="Times New Roman" w:cs="Times New Roman"/>
          <w:i/>
          <w:spacing w:val="-3"/>
          <w:sz w:val="18"/>
          <w:szCs w:val="18"/>
        </w:rPr>
        <w:t xml:space="preserve"> </w:t>
      </w:r>
      <w:r w:rsidRPr="00CB59F5">
        <w:rPr>
          <w:rFonts w:ascii="Times New Roman" w:hAnsi="Times New Roman" w:cs="Times New Roman"/>
          <w:i/>
          <w:sz w:val="18"/>
          <w:szCs w:val="18"/>
        </w:rPr>
        <w:t>and</w:t>
      </w:r>
      <w:r w:rsidRPr="00CB59F5">
        <w:rPr>
          <w:rFonts w:ascii="Times New Roman" w:hAnsi="Times New Roman" w:cs="Times New Roman"/>
          <w:i/>
          <w:spacing w:val="-2"/>
          <w:sz w:val="18"/>
          <w:szCs w:val="18"/>
        </w:rPr>
        <w:t xml:space="preserve"> </w:t>
      </w:r>
      <w:r w:rsidRPr="00CB59F5">
        <w:rPr>
          <w:rFonts w:ascii="Times New Roman" w:hAnsi="Times New Roman" w:cs="Times New Roman"/>
          <w:i/>
          <w:sz w:val="18"/>
          <w:szCs w:val="18"/>
        </w:rPr>
        <w:t>Policy</w:t>
      </w:r>
      <w:r w:rsidRPr="00CB59F5">
        <w:rPr>
          <w:rFonts w:ascii="Times New Roman" w:hAnsi="Times New Roman" w:cs="Times New Roman"/>
          <w:sz w:val="18"/>
          <w:szCs w:val="18"/>
        </w:rPr>
        <w:t>,</w:t>
      </w:r>
      <w:r w:rsidRPr="00CB59F5">
        <w:rPr>
          <w:rFonts w:ascii="Times New Roman" w:hAnsi="Times New Roman" w:cs="Times New Roman"/>
          <w:spacing w:val="-3"/>
          <w:sz w:val="18"/>
          <w:szCs w:val="18"/>
        </w:rPr>
        <w:t xml:space="preserve"> </w:t>
      </w:r>
      <w:r w:rsidRPr="00CB59F5">
        <w:rPr>
          <w:rFonts w:ascii="Times New Roman" w:hAnsi="Times New Roman" w:cs="Times New Roman"/>
          <w:sz w:val="18"/>
          <w:szCs w:val="18"/>
        </w:rPr>
        <w:t>2nd</w:t>
      </w:r>
      <w:r w:rsidRPr="00CB59F5">
        <w:rPr>
          <w:rFonts w:ascii="Times New Roman" w:hAnsi="Times New Roman" w:cs="Times New Roman"/>
          <w:spacing w:val="-2"/>
          <w:sz w:val="18"/>
          <w:szCs w:val="18"/>
        </w:rPr>
        <w:t xml:space="preserve"> </w:t>
      </w:r>
      <w:r w:rsidRPr="00CB59F5">
        <w:rPr>
          <w:rFonts w:ascii="Times New Roman" w:hAnsi="Times New Roman" w:cs="Times New Roman"/>
          <w:sz w:val="18"/>
          <w:szCs w:val="18"/>
        </w:rPr>
        <w:t>ed.</w:t>
      </w:r>
      <w:r w:rsidRPr="00CB59F5">
        <w:rPr>
          <w:rFonts w:ascii="Times New Roman" w:hAnsi="Times New Roman" w:cs="Times New Roman"/>
          <w:spacing w:val="-5"/>
          <w:sz w:val="18"/>
          <w:szCs w:val="18"/>
        </w:rPr>
        <w:t xml:space="preserve"> </w:t>
      </w:r>
      <w:r w:rsidRPr="00CB59F5">
        <w:rPr>
          <w:rFonts w:ascii="Times New Roman" w:hAnsi="Times New Roman" w:cs="Times New Roman"/>
          <w:sz w:val="18"/>
          <w:szCs w:val="18"/>
        </w:rPr>
        <w:t>(Belmont,</w:t>
      </w:r>
      <w:r w:rsidRPr="00CB59F5">
        <w:rPr>
          <w:rFonts w:ascii="Times New Roman" w:hAnsi="Times New Roman" w:cs="Times New Roman"/>
          <w:spacing w:val="-1"/>
          <w:sz w:val="18"/>
          <w:szCs w:val="18"/>
        </w:rPr>
        <w:t xml:space="preserve"> </w:t>
      </w:r>
      <w:r w:rsidRPr="00CB59F5">
        <w:rPr>
          <w:rFonts w:ascii="Times New Roman" w:hAnsi="Times New Roman" w:cs="Times New Roman"/>
          <w:sz w:val="18"/>
          <w:szCs w:val="18"/>
        </w:rPr>
        <w:t>CA: Wadsworth, 2012), 119–123.</w:t>
      </w:r>
    </w:p>
  </w:footnote>
  <w:footnote w:id="27">
    <w:p w:rsidR="007B43E4" w:rsidRPr="00CB59F5" w:rsidRDefault="007B43E4" w:rsidP="00CE0FD3">
      <w:pPr>
        <w:pStyle w:val="FootnoteText"/>
        <w:jc w:val="both"/>
        <w:rPr>
          <w:rFonts w:ascii="Times New Roman" w:hAnsi="Times New Roman" w:cs="Times New Roman"/>
          <w:sz w:val="18"/>
          <w:szCs w:val="18"/>
        </w:rPr>
      </w:pPr>
      <w:r w:rsidRPr="00CB59F5">
        <w:rPr>
          <w:rStyle w:val="FootnoteReference"/>
          <w:rFonts w:ascii="Times New Roman" w:hAnsi="Times New Roman" w:cs="Times New Roman"/>
          <w:sz w:val="18"/>
          <w:szCs w:val="18"/>
        </w:rPr>
        <w:footnoteRef/>
      </w:r>
      <w:r w:rsidRPr="00CB59F5">
        <w:rPr>
          <w:rFonts w:ascii="Times New Roman" w:hAnsi="Times New Roman" w:cs="Times New Roman"/>
          <w:sz w:val="18"/>
          <w:szCs w:val="18"/>
        </w:rPr>
        <w:t xml:space="preserve"> </w:t>
      </w:r>
      <w:proofErr w:type="spellStart"/>
      <w:r w:rsidRPr="00CB59F5">
        <w:rPr>
          <w:rFonts w:ascii="Times New Roman" w:hAnsi="Times New Roman" w:cs="Times New Roman"/>
          <w:sz w:val="18"/>
          <w:szCs w:val="18"/>
        </w:rPr>
        <w:t>Wawancara</w:t>
      </w:r>
      <w:proofErr w:type="spellEnd"/>
      <w:r w:rsidRPr="00CB59F5">
        <w:rPr>
          <w:rFonts w:ascii="Times New Roman" w:hAnsi="Times New Roman" w:cs="Times New Roman"/>
          <w:spacing w:val="-5"/>
          <w:sz w:val="18"/>
          <w:szCs w:val="18"/>
        </w:rPr>
        <w:t xml:space="preserve"> </w:t>
      </w:r>
      <w:proofErr w:type="spellStart"/>
      <w:r w:rsidRPr="00CB59F5">
        <w:rPr>
          <w:rFonts w:ascii="Times New Roman" w:hAnsi="Times New Roman" w:cs="Times New Roman"/>
          <w:sz w:val="18"/>
          <w:szCs w:val="18"/>
        </w:rPr>
        <w:t>dengan</w:t>
      </w:r>
      <w:proofErr w:type="spellEnd"/>
      <w:r w:rsidRPr="00CB59F5">
        <w:rPr>
          <w:rFonts w:ascii="Times New Roman" w:hAnsi="Times New Roman" w:cs="Times New Roman"/>
          <w:spacing w:val="-5"/>
          <w:sz w:val="18"/>
          <w:szCs w:val="18"/>
        </w:rPr>
        <w:t xml:space="preserve"> </w:t>
      </w:r>
      <w:r w:rsidRPr="00CB59F5">
        <w:rPr>
          <w:rFonts w:ascii="Times New Roman" w:hAnsi="Times New Roman" w:cs="Times New Roman"/>
          <w:sz w:val="18"/>
          <w:szCs w:val="18"/>
        </w:rPr>
        <w:t>korban</w:t>
      </w:r>
      <w:r w:rsidRPr="00CB59F5">
        <w:rPr>
          <w:rFonts w:ascii="Times New Roman" w:hAnsi="Times New Roman" w:cs="Times New Roman"/>
          <w:spacing w:val="-5"/>
          <w:sz w:val="18"/>
          <w:szCs w:val="18"/>
        </w:rPr>
        <w:t xml:space="preserve"> </w:t>
      </w:r>
      <w:r w:rsidRPr="00CB59F5">
        <w:rPr>
          <w:rFonts w:ascii="Times New Roman" w:hAnsi="Times New Roman" w:cs="Times New Roman"/>
          <w:sz w:val="18"/>
          <w:szCs w:val="18"/>
        </w:rPr>
        <w:t>dan</w:t>
      </w:r>
      <w:r w:rsidRPr="00CB59F5">
        <w:rPr>
          <w:rFonts w:ascii="Times New Roman" w:hAnsi="Times New Roman" w:cs="Times New Roman"/>
          <w:spacing w:val="-6"/>
          <w:sz w:val="18"/>
          <w:szCs w:val="18"/>
        </w:rPr>
        <w:t xml:space="preserve"> </w:t>
      </w:r>
      <w:proofErr w:type="spellStart"/>
      <w:r w:rsidRPr="00CB59F5">
        <w:rPr>
          <w:rFonts w:ascii="Times New Roman" w:hAnsi="Times New Roman" w:cs="Times New Roman"/>
          <w:sz w:val="18"/>
          <w:szCs w:val="18"/>
        </w:rPr>
        <w:t>ibu</w:t>
      </w:r>
      <w:proofErr w:type="spellEnd"/>
      <w:r w:rsidRPr="00CB59F5">
        <w:rPr>
          <w:rFonts w:ascii="Times New Roman" w:hAnsi="Times New Roman" w:cs="Times New Roman"/>
          <w:spacing w:val="-5"/>
          <w:sz w:val="18"/>
          <w:szCs w:val="18"/>
        </w:rPr>
        <w:t xml:space="preserve"> </w:t>
      </w:r>
      <w:r w:rsidRPr="00CB59F5">
        <w:rPr>
          <w:rFonts w:ascii="Times New Roman" w:hAnsi="Times New Roman" w:cs="Times New Roman"/>
          <w:sz w:val="18"/>
          <w:szCs w:val="18"/>
        </w:rPr>
        <w:t>korban,</w:t>
      </w:r>
      <w:r w:rsidRPr="00CB59F5">
        <w:rPr>
          <w:rFonts w:ascii="Times New Roman" w:hAnsi="Times New Roman" w:cs="Times New Roman"/>
          <w:spacing w:val="-5"/>
          <w:sz w:val="18"/>
          <w:szCs w:val="18"/>
        </w:rPr>
        <w:t xml:space="preserve"> </w:t>
      </w:r>
      <w:r w:rsidRPr="00CB59F5">
        <w:rPr>
          <w:rFonts w:ascii="Times New Roman" w:hAnsi="Times New Roman" w:cs="Times New Roman"/>
          <w:sz w:val="18"/>
          <w:szCs w:val="18"/>
        </w:rPr>
        <w:t>12</w:t>
      </w:r>
      <w:r w:rsidRPr="00CB59F5">
        <w:rPr>
          <w:rFonts w:ascii="Times New Roman" w:hAnsi="Times New Roman" w:cs="Times New Roman"/>
          <w:spacing w:val="-3"/>
          <w:sz w:val="18"/>
          <w:szCs w:val="18"/>
        </w:rPr>
        <w:t xml:space="preserve"> </w:t>
      </w:r>
      <w:r w:rsidRPr="00CB59F5">
        <w:rPr>
          <w:rFonts w:ascii="Times New Roman" w:hAnsi="Times New Roman" w:cs="Times New Roman"/>
          <w:sz w:val="18"/>
          <w:szCs w:val="18"/>
        </w:rPr>
        <w:t>Maret</w:t>
      </w:r>
      <w:r w:rsidRPr="00CB59F5">
        <w:rPr>
          <w:rFonts w:ascii="Times New Roman" w:hAnsi="Times New Roman" w:cs="Times New Roman"/>
          <w:spacing w:val="-5"/>
          <w:sz w:val="18"/>
          <w:szCs w:val="18"/>
        </w:rPr>
        <w:t xml:space="preserve"> </w:t>
      </w:r>
      <w:r w:rsidRPr="00CB59F5">
        <w:rPr>
          <w:rFonts w:ascii="Times New Roman" w:hAnsi="Times New Roman" w:cs="Times New Roman"/>
          <w:spacing w:val="-2"/>
          <w:sz w:val="18"/>
          <w:szCs w:val="18"/>
        </w:rPr>
        <w:t>2025.</w:t>
      </w:r>
    </w:p>
  </w:footnote>
  <w:footnote w:id="28">
    <w:p w:rsidR="007B43E4" w:rsidRPr="00CB59F5" w:rsidRDefault="007B43E4" w:rsidP="00CE0FD3">
      <w:pPr>
        <w:pStyle w:val="FootnoteText"/>
        <w:jc w:val="both"/>
        <w:rPr>
          <w:rFonts w:ascii="Times New Roman" w:hAnsi="Times New Roman" w:cs="Times New Roman"/>
          <w:sz w:val="18"/>
          <w:szCs w:val="18"/>
        </w:rPr>
      </w:pPr>
      <w:r w:rsidRPr="00CB59F5">
        <w:rPr>
          <w:rStyle w:val="FootnoteReference"/>
          <w:rFonts w:ascii="Times New Roman" w:hAnsi="Times New Roman" w:cs="Times New Roman"/>
          <w:sz w:val="18"/>
          <w:szCs w:val="18"/>
        </w:rPr>
        <w:footnoteRef/>
      </w:r>
      <w:r w:rsidRPr="00CB59F5">
        <w:rPr>
          <w:rFonts w:ascii="Times New Roman" w:hAnsi="Times New Roman" w:cs="Times New Roman"/>
          <w:sz w:val="18"/>
          <w:szCs w:val="18"/>
        </w:rPr>
        <w:t xml:space="preserve"> Herman</w:t>
      </w:r>
      <w:r w:rsidRPr="00CB59F5">
        <w:rPr>
          <w:rFonts w:ascii="Times New Roman" w:hAnsi="Times New Roman" w:cs="Times New Roman"/>
          <w:spacing w:val="-6"/>
          <w:sz w:val="18"/>
          <w:szCs w:val="18"/>
        </w:rPr>
        <w:t xml:space="preserve"> </w:t>
      </w:r>
      <w:r w:rsidRPr="00CB59F5">
        <w:rPr>
          <w:rFonts w:ascii="Times New Roman" w:hAnsi="Times New Roman" w:cs="Times New Roman"/>
          <w:sz w:val="18"/>
          <w:szCs w:val="18"/>
        </w:rPr>
        <w:t>Susanto,</w:t>
      </w:r>
      <w:r w:rsidRPr="00CB59F5">
        <w:rPr>
          <w:rFonts w:ascii="Times New Roman" w:hAnsi="Times New Roman" w:cs="Times New Roman"/>
          <w:spacing w:val="-5"/>
          <w:sz w:val="18"/>
          <w:szCs w:val="18"/>
        </w:rPr>
        <w:t xml:space="preserve"> </w:t>
      </w:r>
      <w:proofErr w:type="spellStart"/>
      <w:r w:rsidRPr="00CB59F5">
        <w:rPr>
          <w:rFonts w:ascii="Times New Roman" w:hAnsi="Times New Roman" w:cs="Times New Roman"/>
          <w:i/>
          <w:sz w:val="18"/>
          <w:szCs w:val="18"/>
        </w:rPr>
        <w:t>Psikologi</w:t>
      </w:r>
      <w:proofErr w:type="spellEnd"/>
      <w:r w:rsidRPr="00CB59F5">
        <w:rPr>
          <w:rFonts w:ascii="Times New Roman" w:hAnsi="Times New Roman" w:cs="Times New Roman"/>
          <w:i/>
          <w:spacing w:val="-6"/>
          <w:sz w:val="18"/>
          <w:szCs w:val="18"/>
        </w:rPr>
        <w:t xml:space="preserve"> </w:t>
      </w:r>
      <w:r w:rsidRPr="00CB59F5">
        <w:rPr>
          <w:rFonts w:ascii="Times New Roman" w:hAnsi="Times New Roman" w:cs="Times New Roman"/>
          <w:i/>
          <w:sz w:val="18"/>
          <w:szCs w:val="18"/>
        </w:rPr>
        <w:t>Korban:</w:t>
      </w:r>
      <w:r w:rsidRPr="00CB59F5">
        <w:rPr>
          <w:rFonts w:ascii="Times New Roman" w:hAnsi="Times New Roman" w:cs="Times New Roman"/>
          <w:i/>
          <w:spacing w:val="-5"/>
          <w:sz w:val="18"/>
          <w:szCs w:val="18"/>
        </w:rPr>
        <w:t xml:space="preserve"> </w:t>
      </w:r>
      <w:r w:rsidRPr="00CB59F5">
        <w:rPr>
          <w:rFonts w:ascii="Times New Roman" w:hAnsi="Times New Roman" w:cs="Times New Roman"/>
          <w:i/>
          <w:sz w:val="18"/>
          <w:szCs w:val="18"/>
        </w:rPr>
        <w:t>Trauma</w:t>
      </w:r>
      <w:r w:rsidRPr="00CB59F5">
        <w:rPr>
          <w:rFonts w:ascii="Times New Roman" w:hAnsi="Times New Roman" w:cs="Times New Roman"/>
          <w:i/>
          <w:spacing w:val="-7"/>
          <w:sz w:val="18"/>
          <w:szCs w:val="18"/>
        </w:rPr>
        <w:t xml:space="preserve"> </w:t>
      </w:r>
      <w:r w:rsidRPr="00CB59F5">
        <w:rPr>
          <w:rFonts w:ascii="Times New Roman" w:hAnsi="Times New Roman" w:cs="Times New Roman"/>
          <w:i/>
          <w:sz w:val="18"/>
          <w:szCs w:val="18"/>
        </w:rPr>
        <w:t>dan</w:t>
      </w:r>
      <w:r w:rsidRPr="00CB59F5">
        <w:rPr>
          <w:rFonts w:ascii="Times New Roman" w:hAnsi="Times New Roman" w:cs="Times New Roman"/>
          <w:i/>
          <w:spacing w:val="-2"/>
          <w:sz w:val="18"/>
          <w:szCs w:val="18"/>
        </w:rPr>
        <w:t xml:space="preserve"> </w:t>
      </w:r>
      <w:proofErr w:type="spellStart"/>
      <w:r w:rsidRPr="00CB59F5">
        <w:rPr>
          <w:rFonts w:ascii="Times New Roman" w:hAnsi="Times New Roman" w:cs="Times New Roman"/>
          <w:i/>
          <w:sz w:val="18"/>
          <w:szCs w:val="18"/>
        </w:rPr>
        <w:t>Pemulihannya</w:t>
      </w:r>
      <w:proofErr w:type="spellEnd"/>
      <w:r w:rsidRPr="00CB59F5">
        <w:rPr>
          <w:rFonts w:ascii="Times New Roman" w:hAnsi="Times New Roman" w:cs="Times New Roman"/>
          <w:i/>
          <w:spacing w:val="-3"/>
          <w:sz w:val="18"/>
          <w:szCs w:val="18"/>
        </w:rPr>
        <w:t xml:space="preserve"> </w:t>
      </w:r>
      <w:r w:rsidRPr="00CB59F5">
        <w:rPr>
          <w:rFonts w:ascii="Times New Roman" w:hAnsi="Times New Roman" w:cs="Times New Roman"/>
          <w:sz w:val="18"/>
          <w:szCs w:val="18"/>
        </w:rPr>
        <w:t>(Jakarta:</w:t>
      </w:r>
      <w:r w:rsidRPr="00CB59F5">
        <w:rPr>
          <w:rFonts w:ascii="Times New Roman" w:hAnsi="Times New Roman" w:cs="Times New Roman"/>
          <w:spacing w:val="-6"/>
          <w:sz w:val="18"/>
          <w:szCs w:val="18"/>
        </w:rPr>
        <w:t xml:space="preserve"> </w:t>
      </w:r>
      <w:r w:rsidRPr="00CB59F5">
        <w:rPr>
          <w:rFonts w:ascii="Times New Roman" w:hAnsi="Times New Roman" w:cs="Times New Roman"/>
          <w:sz w:val="18"/>
          <w:szCs w:val="18"/>
        </w:rPr>
        <w:t>Pustaka</w:t>
      </w:r>
      <w:r w:rsidRPr="00CB59F5">
        <w:rPr>
          <w:rFonts w:ascii="Times New Roman" w:hAnsi="Times New Roman" w:cs="Times New Roman"/>
          <w:spacing w:val="-5"/>
          <w:sz w:val="18"/>
          <w:szCs w:val="18"/>
        </w:rPr>
        <w:t xml:space="preserve"> </w:t>
      </w:r>
      <w:proofErr w:type="spellStart"/>
      <w:r w:rsidRPr="00CB59F5">
        <w:rPr>
          <w:rFonts w:ascii="Times New Roman" w:hAnsi="Times New Roman" w:cs="Times New Roman"/>
          <w:sz w:val="18"/>
          <w:szCs w:val="18"/>
        </w:rPr>
        <w:t>Pelajar</w:t>
      </w:r>
      <w:proofErr w:type="spellEnd"/>
      <w:r w:rsidRPr="00CB59F5">
        <w:rPr>
          <w:rFonts w:ascii="Times New Roman" w:hAnsi="Times New Roman" w:cs="Times New Roman"/>
          <w:sz w:val="18"/>
          <w:szCs w:val="18"/>
        </w:rPr>
        <w:t>,</w:t>
      </w:r>
      <w:r w:rsidRPr="00CB59F5">
        <w:rPr>
          <w:rFonts w:ascii="Times New Roman" w:hAnsi="Times New Roman" w:cs="Times New Roman"/>
          <w:spacing w:val="-7"/>
          <w:sz w:val="18"/>
          <w:szCs w:val="18"/>
        </w:rPr>
        <w:t xml:space="preserve"> </w:t>
      </w:r>
      <w:r w:rsidRPr="00CB59F5">
        <w:rPr>
          <w:rFonts w:ascii="Times New Roman" w:hAnsi="Times New Roman" w:cs="Times New Roman"/>
          <w:sz w:val="18"/>
          <w:szCs w:val="18"/>
        </w:rPr>
        <w:t>2019),</w:t>
      </w:r>
      <w:r w:rsidRPr="00CB59F5">
        <w:rPr>
          <w:rFonts w:ascii="Times New Roman" w:hAnsi="Times New Roman" w:cs="Times New Roman"/>
          <w:spacing w:val="-6"/>
          <w:sz w:val="18"/>
          <w:szCs w:val="18"/>
        </w:rPr>
        <w:t xml:space="preserve"> </w:t>
      </w:r>
      <w:r w:rsidRPr="00CB59F5">
        <w:rPr>
          <w:rFonts w:ascii="Times New Roman" w:hAnsi="Times New Roman" w:cs="Times New Roman"/>
          <w:spacing w:val="-5"/>
          <w:sz w:val="18"/>
          <w:szCs w:val="18"/>
        </w:rPr>
        <w:t>67.</w:t>
      </w:r>
    </w:p>
  </w:footnote>
  <w:footnote w:id="29">
    <w:p w:rsidR="007B43E4" w:rsidRPr="00CB59F5" w:rsidRDefault="007B43E4" w:rsidP="00CE0FD3">
      <w:pPr>
        <w:pStyle w:val="FootnoteText"/>
        <w:jc w:val="both"/>
        <w:rPr>
          <w:rFonts w:ascii="Times New Roman" w:hAnsi="Times New Roman" w:cs="Times New Roman"/>
          <w:sz w:val="18"/>
          <w:szCs w:val="18"/>
        </w:rPr>
      </w:pPr>
      <w:r w:rsidRPr="00CB59F5">
        <w:rPr>
          <w:rStyle w:val="FootnoteReference"/>
          <w:rFonts w:ascii="Times New Roman" w:hAnsi="Times New Roman" w:cs="Times New Roman"/>
          <w:sz w:val="18"/>
          <w:szCs w:val="18"/>
        </w:rPr>
        <w:footnoteRef/>
      </w:r>
      <w:r w:rsidRPr="00CB59F5">
        <w:rPr>
          <w:rFonts w:ascii="Times New Roman" w:hAnsi="Times New Roman" w:cs="Times New Roman"/>
          <w:sz w:val="18"/>
          <w:szCs w:val="18"/>
        </w:rPr>
        <w:t xml:space="preserve"> Leon</w:t>
      </w:r>
      <w:r w:rsidRPr="00CB59F5">
        <w:rPr>
          <w:rFonts w:ascii="Times New Roman" w:hAnsi="Times New Roman" w:cs="Times New Roman"/>
          <w:spacing w:val="-6"/>
          <w:sz w:val="18"/>
          <w:szCs w:val="18"/>
        </w:rPr>
        <w:t xml:space="preserve"> </w:t>
      </w:r>
      <w:r w:rsidRPr="00CB59F5">
        <w:rPr>
          <w:rFonts w:ascii="Times New Roman" w:hAnsi="Times New Roman" w:cs="Times New Roman"/>
          <w:sz w:val="18"/>
          <w:szCs w:val="18"/>
        </w:rPr>
        <w:t>Festinger,</w:t>
      </w:r>
      <w:r w:rsidRPr="00CB59F5">
        <w:rPr>
          <w:rFonts w:ascii="Times New Roman" w:hAnsi="Times New Roman" w:cs="Times New Roman"/>
          <w:spacing w:val="-4"/>
          <w:sz w:val="18"/>
          <w:szCs w:val="18"/>
        </w:rPr>
        <w:t xml:space="preserve"> </w:t>
      </w:r>
      <w:r w:rsidRPr="00CB59F5">
        <w:rPr>
          <w:rFonts w:ascii="Times New Roman" w:hAnsi="Times New Roman" w:cs="Times New Roman"/>
          <w:i/>
          <w:sz w:val="18"/>
          <w:szCs w:val="18"/>
        </w:rPr>
        <w:t>A</w:t>
      </w:r>
      <w:r w:rsidRPr="00CB59F5">
        <w:rPr>
          <w:rFonts w:ascii="Times New Roman" w:hAnsi="Times New Roman" w:cs="Times New Roman"/>
          <w:i/>
          <w:spacing w:val="-5"/>
          <w:sz w:val="18"/>
          <w:szCs w:val="18"/>
        </w:rPr>
        <w:t xml:space="preserve"> </w:t>
      </w:r>
      <w:r w:rsidRPr="00CB59F5">
        <w:rPr>
          <w:rFonts w:ascii="Times New Roman" w:hAnsi="Times New Roman" w:cs="Times New Roman"/>
          <w:i/>
          <w:sz w:val="18"/>
          <w:szCs w:val="18"/>
        </w:rPr>
        <w:t>Theory</w:t>
      </w:r>
      <w:r w:rsidRPr="00CB59F5">
        <w:rPr>
          <w:rFonts w:ascii="Times New Roman" w:hAnsi="Times New Roman" w:cs="Times New Roman"/>
          <w:i/>
          <w:spacing w:val="-5"/>
          <w:sz w:val="18"/>
          <w:szCs w:val="18"/>
        </w:rPr>
        <w:t xml:space="preserve"> </w:t>
      </w:r>
      <w:r w:rsidRPr="00CB59F5">
        <w:rPr>
          <w:rFonts w:ascii="Times New Roman" w:hAnsi="Times New Roman" w:cs="Times New Roman"/>
          <w:i/>
          <w:sz w:val="18"/>
          <w:szCs w:val="18"/>
        </w:rPr>
        <w:t>of</w:t>
      </w:r>
      <w:r w:rsidRPr="00CB59F5">
        <w:rPr>
          <w:rFonts w:ascii="Times New Roman" w:hAnsi="Times New Roman" w:cs="Times New Roman"/>
          <w:i/>
          <w:spacing w:val="-7"/>
          <w:sz w:val="18"/>
          <w:szCs w:val="18"/>
        </w:rPr>
        <w:t xml:space="preserve"> </w:t>
      </w:r>
      <w:r w:rsidRPr="00CB59F5">
        <w:rPr>
          <w:rFonts w:ascii="Times New Roman" w:hAnsi="Times New Roman" w:cs="Times New Roman"/>
          <w:i/>
          <w:sz w:val="18"/>
          <w:szCs w:val="18"/>
        </w:rPr>
        <w:t>Cognitive</w:t>
      </w:r>
      <w:r w:rsidRPr="00CB59F5">
        <w:rPr>
          <w:rFonts w:ascii="Times New Roman" w:hAnsi="Times New Roman" w:cs="Times New Roman"/>
          <w:i/>
          <w:spacing w:val="-5"/>
          <w:sz w:val="18"/>
          <w:szCs w:val="18"/>
        </w:rPr>
        <w:t xml:space="preserve"> </w:t>
      </w:r>
      <w:r w:rsidRPr="00CB59F5">
        <w:rPr>
          <w:rFonts w:ascii="Times New Roman" w:hAnsi="Times New Roman" w:cs="Times New Roman"/>
          <w:i/>
          <w:sz w:val="18"/>
          <w:szCs w:val="18"/>
        </w:rPr>
        <w:t>Dissonance</w:t>
      </w:r>
      <w:r w:rsidRPr="00CB59F5">
        <w:rPr>
          <w:rFonts w:ascii="Times New Roman" w:hAnsi="Times New Roman" w:cs="Times New Roman"/>
          <w:i/>
          <w:spacing w:val="-2"/>
          <w:sz w:val="18"/>
          <w:szCs w:val="18"/>
        </w:rPr>
        <w:t xml:space="preserve"> </w:t>
      </w:r>
      <w:r w:rsidRPr="00CB59F5">
        <w:rPr>
          <w:rFonts w:ascii="Times New Roman" w:hAnsi="Times New Roman" w:cs="Times New Roman"/>
          <w:sz w:val="18"/>
          <w:szCs w:val="18"/>
        </w:rPr>
        <w:t>(Stanford:</w:t>
      </w:r>
      <w:r w:rsidRPr="00CB59F5">
        <w:rPr>
          <w:rFonts w:ascii="Times New Roman" w:hAnsi="Times New Roman" w:cs="Times New Roman"/>
          <w:spacing w:val="-6"/>
          <w:sz w:val="18"/>
          <w:szCs w:val="18"/>
        </w:rPr>
        <w:t xml:space="preserve"> </w:t>
      </w:r>
      <w:r w:rsidRPr="00CB59F5">
        <w:rPr>
          <w:rFonts w:ascii="Times New Roman" w:hAnsi="Times New Roman" w:cs="Times New Roman"/>
          <w:sz w:val="18"/>
          <w:szCs w:val="18"/>
        </w:rPr>
        <w:t>Stanford</w:t>
      </w:r>
      <w:r w:rsidRPr="00CB59F5">
        <w:rPr>
          <w:rFonts w:ascii="Times New Roman" w:hAnsi="Times New Roman" w:cs="Times New Roman"/>
          <w:spacing w:val="-5"/>
          <w:sz w:val="18"/>
          <w:szCs w:val="18"/>
        </w:rPr>
        <w:t xml:space="preserve"> </w:t>
      </w:r>
      <w:r w:rsidRPr="00CB59F5">
        <w:rPr>
          <w:rFonts w:ascii="Times New Roman" w:hAnsi="Times New Roman" w:cs="Times New Roman"/>
          <w:sz w:val="18"/>
          <w:szCs w:val="18"/>
        </w:rPr>
        <w:t>University</w:t>
      </w:r>
      <w:r w:rsidRPr="00CB59F5">
        <w:rPr>
          <w:rFonts w:ascii="Times New Roman" w:hAnsi="Times New Roman" w:cs="Times New Roman"/>
          <w:spacing w:val="-6"/>
          <w:sz w:val="18"/>
          <w:szCs w:val="18"/>
        </w:rPr>
        <w:t xml:space="preserve"> </w:t>
      </w:r>
      <w:r w:rsidRPr="00CB59F5">
        <w:rPr>
          <w:rFonts w:ascii="Times New Roman" w:hAnsi="Times New Roman" w:cs="Times New Roman"/>
          <w:sz w:val="18"/>
          <w:szCs w:val="18"/>
        </w:rPr>
        <w:t>Press,</w:t>
      </w:r>
      <w:r w:rsidRPr="00CB59F5">
        <w:rPr>
          <w:rFonts w:ascii="Times New Roman" w:hAnsi="Times New Roman" w:cs="Times New Roman"/>
          <w:spacing w:val="-3"/>
          <w:sz w:val="18"/>
          <w:szCs w:val="18"/>
        </w:rPr>
        <w:t xml:space="preserve"> </w:t>
      </w:r>
      <w:r w:rsidRPr="00CB59F5">
        <w:rPr>
          <w:rFonts w:ascii="Times New Roman" w:hAnsi="Times New Roman" w:cs="Times New Roman"/>
          <w:sz w:val="18"/>
          <w:szCs w:val="18"/>
        </w:rPr>
        <w:t>1957),</w:t>
      </w:r>
      <w:r w:rsidRPr="00CB59F5">
        <w:rPr>
          <w:rFonts w:ascii="Times New Roman" w:hAnsi="Times New Roman" w:cs="Times New Roman"/>
          <w:spacing w:val="-6"/>
          <w:sz w:val="18"/>
          <w:szCs w:val="18"/>
        </w:rPr>
        <w:t xml:space="preserve"> </w:t>
      </w:r>
      <w:r w:rsidRPr="00CB59F5">
        <w:rPr>
          <w:rFonts w:ascii="Times New Roman" w:hAnsi="Times New Roman" w:cs="Times New Roman"/>
          <w:spacing w:val="-5"/>
          <w:sz w:val="18"/>
          <w:szCs w:val="18"/>
        </w:rPr>
        <w:t>23.</w:t>
      </w:r>
    </w:p>
  </w:footnote>
  <w:footnote w:id="30">
    <w:p w:rsidR="007B43E4" w:rsidRPr="00CB59F5" w:rsidRDefault="007B43E4" w:rsidP="00CE0FD3">
      <w:pPr>
        <w:pStyle w:val="FootnoteText"/>
        <w:jc w:val="both"/>
        <w:rPr>
          <w:rFonts w:ascii="Times New Roman" w:hAnsi="Times New Roman" w:cs="Times New Roman"/>
          <w:sz w:val="18"/>
          <w:szCs w:val="18"/>
        </w:rPr>
      </w:pPr>
      <w:r w:rsidRPr="00CB59F5">
        <w:rPr>
          <w:rStyle w:val="FootnoteReference"/>
          <w:rFonts w:ascii="Times New Roman" w:hAnsi="Times New Roman" w:cs="Times New Roman"/>
          <w:sz w:val="18"/>
          <w:szCs w:val="18"/>
        </w:rPr>
        <w:footnoteRef/>
      </w:r>
      <w:r w:rsidRPr="00CB59F5">
        <w:rPr>
          <w:rFonts w:ascii="Times New Roman" w:hAnsi="Times New Roman" w:cs="Times New Roman"/>
          <w:sz w:val="18"/>
          <w:szCs w:val="18"/>
        </w:rPr>
        <w:t xml:space="preserve"> Vatican</w:t>
      </w:r>
      <w:r w:rsidRPr="00CB59F5">
        <w:rPr>
          <w:rFonts w:ascii="Times New Roman" w:hAnsi="Times New Roman" w:cs="Times New Roman"/>
          <w:spacing w:val="80"/>
          <w:sz w:val="18"/>
          <w:szCs w:val="18"/>
        </w:rPr>
        <w:t xml:space="preserve"> </w:t>
      </w:r>
      <w:r w:rsidRPr="00CB59F5">
        <w:rPr>
          <w:rFonts w:ascii="Times New Roman" w:hAnsi="Times New Roman" w:cs="Times New Roman"/>
          <w:sz w:val="18"/>
          <w:szCs w:val="18"/>
        </w:rPr>
        <w:t>News,</w:t>
      </w:r>
      <w:r w:rsidRPr="00CB59F5">
        <w:rPr>
          <w:rFonts w:ascii="Times New Roman" w:hAnsi="Times New Roman" w:cs="Times New Roman"/>
          <w:spacing w:val="80"/>
          <w:sz w:val="18"/>
          <w:szCs w:val="18"/>
        </w:rPr>
        <w:t xml:space="preserve"> </w:t>
      </w:r>
      <w:r w:rsidRPr="00CB59F5">
        <w:rPr>
          <w:rFonts w:ascii="Times New Roman" w:hAnsi="Times New Roman" w:cs="Times New Roman"/>
          <w:i/>
          <w:sz w:val="18"/>
          <w:szCs w:val="18"/>
        </w:rPr>
        <w:t>Vos</w:t>
      </w:r>
      <w:r w:rsidRPr="00CB59F5">
        <w:rPr>
          <w:rFonts w:ascii="Times New Roman" w:hAnsi="Times New Roman" w:cs="Times New Roman"/>
          <w:i/>
          <w:spacing w:val="80"/>
          <w:sz w:val="18"/>
          <w:szCs w:val="18"/>
        </w:rPr>
        <w:t xml:space="preserve"> </w:t>
      </w:r>
      <w:r w:rsidRPr="00CB59F5">
        <w:rPr>
          <w:rFonts w:ascii="Times New Roman" w:hAnsi="Times New Roman" w:cs="Times New Roman"/>
          <w:i/>
          <w:sz w:val="18"/>
          <w:szCs w:val="18"/>
        </w:rPr>
        <w:t>Estis</w:t>
      </w:r>
      <w:r w:rsidRPr="00CB59F5">
        <w:rPr>
          <w:rFonts w:ascii="Times New Roman" w:hAnsi="Times New Roman" w:cs="Times New Roman"/>
          <w:i/>
          <w:spacing w:val="80"/>
          <w:sz w:val="18"/>
          <w:szCs w:val="18"/>
        </w:rPr>
        <w:t xml:space="preserve"> </w:t>
      </w:r>
      <w:r w:rsidRPr="00CB59F5">
        <w:rPr>
          <w:rFonts w:ascii="Times New Roman" w:hAnsi="Times New Roman" w:cs="Times New Roman"/>
          <w:i/>
          <w:sz w:val="18"/>
          <w:szCs w:val="18"/>
        </w:rPr>
        <w:t>Lux</w:t>
      </w:r>
      <w:r w:rsidRPr="00CB59F5">
        <w:rPr>
          <w:rFonts w:ascii="Times New Roman" w:hAnsi="Times New Roman" w:cs="Times New Roman"/>
          <w:i/>
          <w:spacing w:val="80"/>
          <w:sz w:val="18"/>
          <w:szCs w:val="18"/>
        </w:rPr>
        <w:t xml:space="preserve"> </w:t>
      </w:r>
      <w:r w:rsidRPr="00CB59F5">
        <w:rPr>
          <w:rFonts w:ascii="Times New Roman" w:hAnsi="Times New Roman" w:cs="Times New Roman"/>
          <w:i/>
          <w:sz w:val="18"/>
          <w:szCs w:val="18"/>
        </w:rPr>
        <w:t>Mundi:</w:t>
      </w:r>
      <w:r w:rsidRPr="00CB59F5">
        <w:rPr>
          <w:rFonts w:ascii="Times New Roman" w:hAnsi="Times New Roman" w:cs="Times New Roman"/>
          <w:i/>
          <w:spacing w:val="80"/>
          <w:sz w:val="18"/>
          <w:szCs w:val="18"/>
        </w:rPr>
        <w:t xml:space="preserve"> </w:t>
      </w:r>
      <w:r w:rsidRPr="00CB59F5">
        <w:rPr>
          <w:rFonts w:ascii="Times New Roman" w:hAnsi="Times New Roman" w:cs="Times New Roman"/>
          <w:i/>
          <w:sz w:val="18"/>
          <w:szCs w:val="18"/>
        </w:rPr>
        <w:t>Full</w:t>
      </w:r>
      <w:r w:rsidRPr="00CB59F5">
        <w:rPr>
          <w:rFonts w:ascii="Times New Roman" w:hAnsi="Times New Roman" w:cs="Times New Roman"/>
          <w:i/>
          <w:spacing w:val="80"/>
          <w:sz w:val="18"/>
          <w:szCs w:val="18"/>
        </w:rPr>
        <w:t xml:space="preserve"> </w:t>
      </w:r>
      <w:r w:rsidRPr="00CB59F5">
        <w:rPr>
          <w:rFonts w:ascii="Times New Roman" w:hAnsi="Times New Roman" w:cs="Times New Roman"/>
          <w:i/>
          <w:sz w:val="18"/>
          <w:szCs w:val="18"/>
        </w:rPr>
        <w:t>Text</w:t>
      </w:r>
      <w:r w:rsidRPr="00CB59F5">
        <w:rPr>
          <w:rFonts w:ascii="Times New Roman" w:hAnsi="Times New Roman" w:cs="Times New Roman"/>
          <w:i/>
          <w:spacing w:val="80"/>
          <w:sz w:val="18"/>
          <w:szCs w:val="18"/>
        </w:rPr>
        <w:t xml:space="preserve"> </w:t>
      </w:r>
      <w:r w:rsidRPr="00CB59F5">
        <w:rPr>
          <w:rFonts w:ascii="Times New Roman" w:hAnsi="Times New Roman" w:cs="Times New Roman"/>
          <w:i/>
          <w:sz w:val="18"/>
          <w:szCs w:val="18"/>
        </w:rPr>
        <w:t>and</w:t>
      </w:r>
      <w:r w:rsidRPr="00CB59F5">
        <w:rPr>
          <w:rFonts w:ascii="Times New Roman" w:hAnsi="Times New Roman" w:cs="Times New Roman"/>
          <w:i/>
          <w:spacing w:val="80"/>
          <w:sz w:val="18"/>
          <w:szCs w:val="18"/>
        </w:rPr>
        <w:t xml:space="preserve"> </w:t>
      </w:r>
      <w:r w:rsidRPr="00CB59F5">
        <w:rPr>
          <w:rFonts w:ascii="Times New Roman" w:hAnsi="Times New Roman" w:cs="Times New Roman"/>
          <w:i/>
          <w:sz w:val="18"/>
          <w:szCs w:val="18"/>
        </w:rPr>
        <w:t>Explanation</w:t>
      </w:r>
      <w:r w:rsidRPr="00CB59F5">
        <w:rPr>
          <w:rFonts w:ascii="Times New Roman" w:hAnsi="Times New Roman" w:cs="Times New Roman"/>
          <w:sz w:val="18"/>
          <w:szCs w:val="18"/>
        </w:rPr>
        <w:t>,</w:t>
      </w:r>
      <w:r w:rsidRPr="00CB59F5">
        <w:rPr>
          <w:rFonts w:ascii="Times New Roman" w:hAnsi="Times New Roman" w:cs="Times New Roman"/>
          <w:spacing w:val="80"/>
          <w:sz w:val="18"/>
          <w:szCs w:val="18"/>
        </w:rPr>
        <w:t xml:space="preserve"> </w:t>
      </w:r>
      <w:r w:rsidRPr="00CB59F5">
        <w:rPr>
          <w:rFonts w:ascii="Times New Roman" w:hAnsi="Times New Roman" w:cs="Times New Roman"/>
          <w:sz w:val="18"/>
          <w:szCs w:val="18"/>
        </w:rPr>
        <w:t>Vatican</w:t>
      </w:r>
      <w:r w:rsidRPr="00CB59F5">
        <w:rPr>
          <w:rFonts w:ascii="Times New Roman" w:hAnsi="Times New Roman" w:cs="Times New Roman"/>
          <w:spacing w:val="80"/>
          <w:sz w:val="18"/>
          <w:szCs w:val="18"/>
        </w:rPr>
        <w:t xml:space="preserve"> </w:t>
      </w:r>
      <w:r w:rsidRPr="00CB59F5">
        <w:rPr>
          <w:rFonts w:ascii="Times New Roman" w:hAnsi="Times New Roman" w:cs="Times New Roman"/>
          <w:sz w:val="18"/>
          <w:szCs w:val="18"/>
        </w:rPr>
        <w:t>News,</w:t>
      </w:r>
      <w:r w:rsidRPr="00CB59F5">
        <w:rPr>
          <w:rFonts w:ascii="Times New Roman" w:hAnsi="Times New Roman" w:cs="Times New Roman"/>
          <w:spacing w:val="80"/>
          <w:sz w:val="18"/>
          <w:szCs w:val="18"/>
        </w:rPr>
        <w:t xml:space="preserve"> </w:t>
      </w:r>
      <w:r w:rsidRPr="00CB59F5">
        <w:rPr>
          <w:rFonts w:ascii="Times New Roman" w:hAnsi="Times New Roman" w:cs="Times New Roman"/>
          <w:sz w:val="18"/>
          <w:szCs w:val="18"/>
        </w:rPr>
        <w:t>May</w:t>
      </w:r>
      <w:r w:rsidRPr="00CB59F5">
        <w:rPr>
          <w:rFonts w:ascii="Times New Roman" w:hAnsi="Times New Roman" w:cs="Times New Roman"/>
          <w:spacing w:val="80"/>
          <w:sz w:val="18"/>
          <w:szCs w:val="18"/>
        </w:rPr>
        <w:t xml:space="preserve"> </w:t>
      </w:r>
      <w:r w:rsidRPr="00CB59F5">
        <w:rPr>
          <w:rFonts w:ascii="Times New Roman" w:hAnsi="Times New Roman" w:cs="Times New Roman"/>
          <w:sz w:val="18"/>
          <w:szCs w:val="18"/>
        </w:rPr>
        <w:t>9,</w:t>
      </w:r>
      <w:r w:rsidRPr="00CB59F5">
        <w:rPr>
          <w:rFonts w:ascii="Times New Roman" w:hAnsi="Times New Roman" w:cs="Times New Roman"/>
          <w:spacing w:val="80"/>
          <w:sz w:val="18"/>
          <w:szCs w:val="18"/>
        </w:rPr>
        <w:t xml:space="preserve"> </w:t>
      </w:r>
      <w:r w:rsidRPr="00CB59F5">
        <w:rPr>
          <w:rFonts w:ascii="Times New Roman" w:hAnsi="Times New Roman" w:cs="Times New Roman"/>
          <w:sz w:val="18"/>
          <w:szCs w:val="18"/>
        </w:rPr>
        <w:t xml:space="preserve">2019, </w:t>
      </w:r>
      <w:hyperlink r:id="rId1">
        <w:r w:rsidRPr="00CB59F5">
          <w:rPr>
            <w:rFonts w:ascii="Times New Roman" w:hAnsi="Times New Roman" w:cs="Times New Roman"/>
            <w:color w:val="0000FF"/>
            <w:spacing w:val="-2"/>
            <w:sz w:val="18"/>
            <w:szCs w:val="18"/>
            <w:u w:val="single" w:color="0000FF"/>
          </w:rPr>
          <w:t>https://www.vaticannews.va/</w:t>
        </w:r>
        <w:r w:rsidRPr="00CB59F5">
          <w:rPr>
            <w:rFonts w:ascii="Times New Roman" w:hAnsi="Times New Roman" w:cs="Times New Roman"/>
            <w:spacing w:val="-2"/>
            <w:sz w:val="18"/>
            <w:szCs w:val="18"/>
          </w:rPr>
          <w:t>.</w:t>
        </w:r>
      </w:hyperlink>
    </w:p>
  </w:footnote>
  <w:footnote w:id="31">
    <w:p w:rsidR="007B43E4" w:rsidRPr="00B20810" w:rsidRDefault="007B43E4" w:rsidP="00CE0FD3">
      <w:pPr>
        <w:pStyle w:val="FootnoteText"/>
        <w:jc w:val="both"/>
        <w:rPr>
          <w:rFonts w:ascii="Times New Roman" w:hAnsi="Times New Roman" w:cs="Times New Roman"/>
          <w:sz w:val="18"/>
          <w:szCs w:val="18"/>
          <w:lang w:val="fr-FR"/>
        </w:rPr>
      </w:pPr>
      <w:r w:rsidRPr="00CB59F5">
        <w:rPr>
          <w:rStyle w:val="FootnoteReference"/>
          <w:rFonts w:ascii="Times New Roman" w:hAnsi="Times New Roman" w:cs="Times New Roman"/>
          <w:sz w:val="18"/>
          <w:szCs w:val="18"/>
        </w:rPr>
        <w:footnoteRef/>
      </w:r>
      <w:r w:rsidRPr="00B20810">
        <w:rPr>
          <w:rFonts w:ascii="Times New Roman" w:hAnsi="Times New Roman" w:cs="Times New Roman"/>
          <w:sz w:val="18"/>
          <w:szCs w:val="18"/>
          <w:lang w:val="fr-FR"/>
        </w:rPr>
        <w:t xml:space="preserve">  </w:t>
      </w:r>
      <w:r w:rsidRPr="00B20810">
        <w:rPr>
          <w:rFonts w:ascii="Times New Roman" w:hAnsi="Times New Roman" w:cs="Times New Roman"/>
          <w:i/>
          <w:sz w:val="18"/>
          <w:szCs w:val="18"/>
          <w:lang w:val="fr-FR"/>
        </w:rPr>
        <w:t>Vos</w:t>
      </w:r>
      <w:r w:rsidRPr="00B20810">
        <w:rPr>
          <w:rFonts w:ascii="Times New Roman" w:hAnsi="Times New Roman" w:cs="Times New Roman"/>
          <w:i/>
          <w:spacing w:val="-4"/>
          <w:sz w:val="18"/>
          <w:szCs w:val="18"/>
          <w:lang w:val="fr-FR"/>
        </w:rPr>
        <w:t xml:space="preserve"> </w:t>
      </w:r>
      <w:r w:rsidRPr="00B20810">
        <w:rPr>
          <w:rFonts w:ascii="Times New Roman" w:hAnsi="Times New Roman" w:cs="Times New Roman"/>
          <w:i/>
          <w:sz w:val="18"/>
          <w:szCs w:val="18"/>
          <w:lang w:val="fr-FR"/>
        </w:rPr>
        <w:t>Estis</w:t>
      </w:r>
      <w:r w:rsidRPr="00B20810">
        <w:rPr>
          <w:rFonts w:ascii="Times New Roman" w:hAnsi="Times New Roman" w:cs="Times New Roman"/>
          <w:i/>
          <w:spacing w:val="-3"/>
          <w:sz w:val="18"/>
          <w:szCs w:val="18"/>
          <w:lang w:val="fr-FR"/>
        </w:rPr>
        <w:t xml:space="preserve"> </w:t>
      </w:r>
      <w:r w:rsidRPr="00B20810">
        <w:rPr>
          <w:rFonts w:ascii="Times New Roman" w:hAnsi="Times New Roman" w:cs="Times New Roman"/>
          <w:i/>
          <w:sz w:val="18"/>
          <w:szCs w:val="18"/>
          <w:lang w:val="fr-FR"/>
        </w:rPr>
        <w:t>Lux</w:t>
      </w:r>
      <w:r w:rsidRPr="00B20810">
        <w:rPr>
          <w:rFonts w:ascii="Times New Roman" w:hAnsi="Times New Roman" w:cs="Times New Roman"/>
          <w:i/>
          <w:spacing w:val="-3"/>
          <w:sz w:val="18"/>
          <w:szCs w:val="18"/>
          <w:lang w:val="fr-FR"/>
        </w:rPr>
        <w:t xml:space="preserve"> </w:t>
      </w:r>
      <w:r w:rsidRPr="00B20810">
        <w:rPr>
          <w:rFonts w:ascii="Times New Roman" w:hAnsi="Times New Roman" w:cs="Times New Roman"/>
          <w:i/>
          <w:sz w:val="18"/>
          <w:szCs w:val="18"/>
          <w:lang w:val="fr-FR"/>
        </w:rPr>
        <w:t>Mundi</w:t>
      </w:r>
      <w:r w:rsidRPr="00B20810">
        <w:rPr>
          <w:rFonts w:ascii="Times New Roman" w:hAnsi="Times New Roman" w:cs="Times New Roman"/>
          <w:sz w:val="18"/>
          <w:szCs w:val="18"/>
          <w:lang w:val="fr-FR"/>
        </w:rPr>
        <w:t>,</w:t>
      </w:r>
      <w:r w:rsidRPr="00B20810">
        <w:rPr>
          <w:rFonts w:ascii="Times New Roman" w:hAnsi="Times New Roman" w:cs="Times New Roman"/>
          <w:spacing w:val="-2"/>
          <w:sz w:val="18"/>
          <w:szCs w:val="18"/>
          <w:lang w:val="fr-FR"/>
        </w:rPr>
        <w:t xml:space="preserve"> </w:t>
      </w:r>
      <w:r w:rsidRPr="00B20810">
        <w:rPr>
          <w:rFonts w:ascii="Times New Roman" w:hAnsi="Times New Roman" w:cs="Times New Roman"/>
          <w:sz w:val="18"/>
          <w:szCs w:val="18"/>
          <w:lang w:val="fr-FR"/>
        </w:rPr>
        <w:t>Pasal</w:t>
      </w:r>
      <w:r w:rsidRPr="00B20810">
        <w:rPr>
          <w:rFonts w:ascii="Times New Roman" w:hAnsi="Times New Roman" w:cs="Times New Roman"/>
          <w:spacing w:val="-4"/>
          <w:sz w:val="18"/>
          <w:szCs w:val="18"/>
          <w:lang w:val="fr-FR"/>
        </w:rPr>
        <w:t xml:space="preserve"> </w:t>
      </w:r>
      <w:r w:rsidRPr="00B20810">
        <w:rPr>
          <w:rFonts w:ascii="Times New Roman" w:hAnsi="Times New Roman" w:cs="Times New Roman"/>
          <w:sz w:val="18"/>
          <w:szCs w:val="18"/>
          <w:lang w:val="fr-FR"/>
        </w:rPr>
        <w:t>3,</w:t>
      </w:r>
      <w:r w:rsidRPr="00B20810">
        <w:rPr>
          <w:rFonts w:ascii="Times New Roman" w:hAnsi="Times New Roman" w:cs="Times New Roman"/>
          <w:spacing w:val="-4"/>
          <w:sz w:val="18"/>
          <w:szCs w:val="18"/>
          <w:lang w:val="fr-FR"/>
        </w:rPr>
        <w:t xml:space="preserve"> </w:t>
      </w:r>
      <w:r w:rsidRPr="00B20810">
        <w:rPr>
          <w:rFonts w:ascii="Times New Roman" w:hAnsi="Times New Roman" w:cs="Times New Roman"/>
          <w:spacing w:val="-2"/>
          <w:sz w:val="18"/>
          <w:szCs w:val="18"/>
          <w:lang w:val="fr-FR"/>
        </w:rPr>
        <w:t>2019.</w:t>
      </w:r>
    </w:p>
  </w:footnote>
  <w:footnote w:id="32">
    <w:p w:rsidR="007B43E4" w:rsidRPr="00CB59F5" w:rsidRDefault="007B43E4" w:rsidP="00CE0FD3">
      <w:pPr>
        <w:pStyle w:val="FootnoteText"/>
        <w:jc w:val="both"/>
        <w:rPr>
          <w:rFonts w:ascii="Times New Roman" w:hAnsi="Times New Roman" w:cs="Times New Roman"/>
          <w:sz w:val="18"/>
          <w:szCs w:val="18"/>
        </w:rPr>
      </w:pPr>
      <w:r w:rsidRPr="00CB59F5">
        <w:rPr>
          <w:rStyle w:val="FootnoteReference"/>
          <w:rFonts w:ascii="Times New Roman" w:hAnsi="Times New Roman" w:cs="Times New Roman"/>
          <w:sz w:val="18"/>
          <w:szCs w:val="18"/>
        </w:rPr>
        <w:footnoteRef/>
      </w:r>
      <w:r w:rsidRPr="00CB59F5">
        <w:rPr>
          <w:rFonts w:ascii="Times New Roman" w:hAnsi="Times New Roman" w:cs="Times New Roman"/>
          <w:sz w:val="18"/>
          <w:szCs w:val="18"/>
        </w:rPr>
        <w:t xml:space="preserve"> </w:t>
      </w:r>
      <w:proofErr w:type="spellStart"/>
      <w:r w:rsidRPr="00CB59F5">
        <w:rPr>
          <w:rFonts w:ascii="Times New Roman" w:hAnsi="Times New Roman" w:cs="Times New Roman"/>
          <w:sz w:val="18"/>
          <w:szCs w:val="18"/>
        </w:rPr>
        <w:t>Wawancara</w:t>
      </w:r>
      <w:proofErr w:type="spellEnd"/>
      <w:r w:rsidRPr="00CB59F5">
        <w:rPr>
          <w:rFonts w:ascii="Times New Roman" w:hAnsi="Times New Roman" w:cs="Times New Roman"/>
          <w:spacing w:val="-4"/>
          <w:sz w:val="18"/>
          <w:szCs w:val="18"/>
        </w:rPr>
        <w:t xml:space="preserve"> </w:t>
      </w:r>
      <w:proofErr w:type="spellStart"/>
      <w:r w:rsidRPr="00CB59F5">
        <w:rPr>
          <w:rFonts w:ascii="Times New Roman" w:hAnsi="Times New Roman" w:cs="Times New Roman"/>
          <w:sz w:val="18"/>
          <w:szCs w:val="18"/>
        </w:rPr>
        <w:t>dengan</w:t>
      </w:r>
      <w:proofErr w:type="spellEnd"/>
      <w:r w:rsidRPr="00CB59F5">
        <w:rPr>
          <w:rFonts w:ascii="Times New Roman" w:hAnsi="Times New Roman" w:cs="Times New Roman"/>
          <w:spacing w:val="-6"/>
          <w:sz w:val="18"/>
          <w:szCs w:val="18"/>
        </w:rPr>
        <w:t xml:space="preserve"> </w:t>
      </w:r>
      <w:proofErr w:type="spellStart"/>
      <w:r w:rsidRPr="00CB59F5">
        <w:rPr>
          <w:rFonts w:ascii="Times New Roman" w:hAnsi="Times New Roman" w:cs="Times New Roman"/>
          <w:sz w:val="18"/>
          <w:szCs w:val="18"/>
        </w:rPr>
        <w:t>ibu</w:t>
      </w:r>
      <w:proofErr w:type="spellEnd"/>
      <w:r w:rsidRPr="00CB59F5">
        <w:rPr>
          <w:rFonts w:ascii="Times New Roman" w:hAnsi="Times New Roman" w:cs="Times New Roman"/>
          <w:spacing w:val="-5"/>
          <w:sz w:val="18"/>
          <w:szCs w:val="18"/>
        </w:rPr>
        <w:t xml:space="preserve"> </w:t>
      </w:r>
      <w:r w:rsidRPr="00CB59F5">
        <w:rPr>
          <w:rFonts w:ascii="Times New Roman" w:hAnsi="Times New Roman" w:cs="Times New Roman"/>
          <w:sz w:val="18"/>
          <w:szCs w:val="18"/>
        </w:rPr>
        <w:t>korban</w:t>
      </w:r>
      <w:r w:rsidRPr="00CB59F5">
        <w:rPr>
          <w:rFonts w:ascii="Times New Roman" w:hAnsi="Times New Roman" w:cs="Times New Roman"/>
          <w:spacing w:val="-2"/>
          <w:sz w:val="18"/>
          <w:szCs w:val="18"/>
        </w:rPr>
        <w:t xml:space="preserve"> </w:t>
      </w:r>
      <w:r w:rsidRPr="00CB59F5">
        <w:rPr>
          <w:rFonts w:ascii="Times New Roman" w:hAnsi="Times New Roman" w:cs="Times New Roman"/>
          <w:sz w:val="18"/>
          <w:szCs w:val="18"/>
        </w:rPr>
        <w:t>dan</w:t>
      </w:r>
      <w:r w:rsidRPr="00CB59F5">
        <w:rPr>
          <w:rFonts w:ascii="Times New Roman" w:hAnsi="Times New Roman" w:cs="Times New Roman"/>
          <w:spacing w:val="-6"/>
          <w:sz w:val="18"/>
          <w:szCs w:val="18"/>
        </w:rPr>
        <w:t xml:space="preserve"> </w:t>
      </w:r>
      <w:r w:rsidRPr="00CB59F5">
        <w:rPr>
          <w:rFonts w:ascii="Times New Roman" w:hAnsi="Times New Roman" w:cs="Times New Roman"/>
          <w:sz w:val="18"/>
          <w:szCs w:val="18"/>
        </w:rPr>
        <w:t>korban,</w:t>
      </w:r>
      <w:r w:rsidRPr="00CB59F5">
        <w:rPr>
          <w:rFonts w:ascii="Times New Roman" w:hAnsi="Times New Roman" w:cs="Times New Roman"/>
          <w:spacing w:val="-4"/>
          <w:sz w:val="18"/>
          <w:szCs w:val="18"/>
        </w:rPr>
        <w:t xml:space="preserve"> </w:t>
      </w:r>
      <w:r w:rsidRPr="00CB59F5">
        <w:rPr>
          <w:rFonts w:ascii="Times New Roman" w:hAnsi="Times New Roman" w:cs="Times New Roman"/>
          <w:sz w:val="18"/>
          <w:szCs w:val="18"/>
        </w:rPr>
        <w:t>12</w:t>
      </w:r>
      <w:r w:rsidRPr="00CB59F5">
        <w:rPr>
          <w:rFonts w:ascii="Times New Roman" w:hAnsi="Times New Roman" w:cs="Times New Roman"/>
          <w:spacing w:val="-3"/>
          <w:sz w:val="18"/>
          <w:szCs w:val="18"/>
        </w:rPr>
        <w:t xml:space="preserve"> </w:t>
      </w:r>
      <w:r w:rsidRPr="00CB59F5">
        <w:rPr>
          <w:rFonts w:ascii="Times New Roman" w:hAnsi="Times New Roman" w:cs="Times New Roman"/>
          <w:sz w:val="18"/>
          <w:szCs w:val="18"/>
        </w:rPr>
        <w:t>Maret</w:t>
      </w:r>
      <w:r w:rsidRPr="00CB59F5">
        <w:rPr>
          <w:rFonts w:ascii="Times New Roman" w:hAnsi="Times New Roman" w:cs="Times New Roman"/>
          <w:spacing w:val="-5"/>
          <w:sz w:val="18"/>
          <w:szCs w:val="18"/>
        </w:rPr>
        <w:t xml:space="preserve"> </w:t>
      </w:r>
      <w:r w:rsidRPr="00CB59F5">
        <w:rPr>
          <w:rFonts w:ascii="Times New Roman" w:hAnsi="Times New Roman" w:cs="Times New Roman"/>
          <w:spacing w:val="-4"/>
          <w:sz w:val="18"/>
          <w:szCs w:val="18"/>
        </w:rPr>
        <w:t>2025.</w:t>
      </w:r>
    </w:p>
  </w:footnote>
  <w:footnote w:id="33">
    <w:p w:rsidR="007B43E4" w:rsidRPr="00CB59F5" w:rsidRDefault="007B43E4" w:rsidP="00CE0FD3">
      <w:pPr>
        <w:pStyle w:val="FootnoteText"/>
        <w:jc w:val="both"/>
        <w:rPr>
          <w:rFonts w:ascii="Times New Roman" w:hAnsi="Times New Roman" w:cs="Times New Roman"/>
          <w:sz w:val="18"/>
          <w:szCs w:val="18"/>
        </w:rPr>
      </w:pPr>
      <w:r w:rsidRPr="00CB59F5">
        <w:rPr>
          <w:rStyle w:val="FootnoteReference"/>
          <w:rFonts w:ascii="Times New Roman" w:hAnsi="Times New Roman" w:cs="Times New Roman"/>
          <w:sz w:val="18"/>
          <w:szCs w:val="18"/>
        </w:rPr>
        <w:footnoteRef/>
      </w:r>
      <w:r w:rsidRPr="00CB59F5">
        <w:rPr>
          <w:rFonts w:ascii="Times New Roman" w:hAnsi="Times New Roman" w:cs="Times New Roman"/>
          <w:sz w:val="18"/>
          <w:szCs w:val="18"/>
        </w:rPr>
        <w:t xml:space="preserve"> Maria Lucia Uribe, </w:t>
      </w:r>
      <w:r w:rsidRPr="00CB59F5">
        <w:rPr>
          <w:rFonts w:ascii="Times New Roman" w:hAnsi="Times New Roman" w:cs="Times New Roman"/>
          <w:i/>
          <w:sz w:val="18"/>
          <w:szCs w:val="18"/>
        </w:rPr>
        <w:t>Church Responses to Sexual Abuse Cases: An Analysis of Policy</w:t>
      </w:r>
      <w:r w:rsidRPr="00CB59F5">
        <w:rPr>
          <w:rFonts w:ascii="Times New Roman" w:hAnsi="Times New Roman" w:cs="Times New Roman"/>
          <w:i/>
          <w:spacing w:val="25"/>
          <w:sz w:val="18"/>
          <w:szCs w:val="18"/>
        </w:rPr>
        <w:t xml:space="preserve"> </w:t>
      </w:r>
      <w:r w:rsidRPr="00CB59F5">
        <w:rPr>
          <w:rFonts w:ascii="Times New Roman" w:hAnsi="Times New Roman" w:cs="Times New Roman"/>
          <w:i/>
          <w:sz w:val="18"/>
          <w:szCs w:val="18"/>
        </w:rPr>
        <w:t xml:space="preserve">Implementation </w:t>
      </w:r>
      <w:r w:rsidRPr="00CB59F5">
        <w:rPr>
          <w:rFonts w:ascii="Times New Roman" w:hAnsi="Times New Roman" w:cs="Times New Roman"/>
          <w:sz w:val="18"/>
          <w:szCs w:val="18"/>
        </w:rPr>
        <w:t>(New</w:t>
      </w:r>
      <w:r w:rsidRPr="00CB59F5">
        <w:rPr>
          <w:rFonts w:ascii="Times New Roman" w:hAnsi="Times New Roman" w:cs="Times New Roman"/>
          <w:spacing w:val="40"/>
          <w:sz w:val="18"/>
          <w:szCs w:val="18"/>
        </w:rPr>
        <w:t xml:space="preserve"> </w:t>
      </w:r>
      <w:r w:rsidRPr="00CB59F5">
        <w:rPr>
          <w:rFonts w:ascii="Times New Roman" w:hAnsi="Times New Roman" w:cs="Times New Roman"/>
          <w:sz w:val="18"/>
          <w:szCs w:val="18"/>
        </w:rPr>
        <w:t>York: Oxford University Press, 2021), 76.</w:t>
      </w:r>
    </w:p>
  </w:footnote>
  <w:footnote w:id="34">
    <w:p w:rsidR="00934023" w:rsidRPr="00B20810" w:rsidRDefault="00934023" w:rsidP="00CE0FD3">
      <w:pPr>
        <w:pStyle w:val="FootnoteText"/>
        <w:jc w:val="both"/>
        <w:rPr>
          <w:rFonts w:ascii="Times New Roman" w:hAnsi="Times New Roman" w:cs="Times New Roman"/>
          <w:sz w:val="18"/>
          <w:szCs w:val="18"/>
          <w:lang w:val="fr-FR"/>
        </w:rPr>
      </w:pPr>
      <w:r w:rsidRPr="00CB59F5">
        <w:rPr>
          <w:rStyle w:val="FootnoteReference"/>
          <w:rFonts w:ascii="Times New Roman" w:hAnsi="Times New Roman" w:cs="Times New Roman"/>
          <w:sz w:val="18"/>
          <w:szCs w:val="18"/>
        </w:rPr>
        <w:footnoteRef/>
      </w:r>
      <w:r w:rsidRPr="00B20810">
        <w:rPr>
          <w:rFonts w:ascii="Times New Roman" w:hAnsi="Times New Roman" w:cs="Times New Roman"/>
          <w:sz w:val="18"/>
          <w:szCs w:val="18"/>
          <w:lang w:val="fr-FR"/>
        </w:rPr>
        <w:t xml:space="preserve"> </w:t>
      </w:r>
      <w:r w:rsidRPr="00B20810">
        <w:rPr>
          <w:rFonts w:ascii="Times New Roman" w:hAnsi="Times New Roman" w:cs="Times New Roman"/>
          <w:i/>
          <w:sz w:val="18"/>
          <w:szCs w:val="18"/>
          <w:lang w:val="fr-FR"/>
        </w:rPr>
        <w:t>Vos</w:t>
      </w:r>
      <w:r w:rsidRPr="00B20810">
        <w:rPr>
          <w:rFonts w:ascii="Times New Roman" w:hAnsi="Times New Roman" w:cs="Times New Roman"/>
          <w:i/>
          <w:spacing w:val="-4"/>
          <w:sz w:val="18"/>
          <w:szCs w:val="18"/>
          <w:lang w:val="fr-FR"/>
        </w:rPr>
        <w:t xml:space="preserve"> </w:t>
      </w:r>
      <w:r w:rsidRPr="00B20810">
        <w:rPr>
          <w:rFonts w:ascii="Times New Roman" w:hAnsi="Times New Roman" w:cs="Times New Roman"/>
          <w:i/>
          <w:sz w:val="18"/>
          <w:szCs w:val="18"/>
          <w:lang w:val="fr-FR"/>
        </w:rPr>
        <w:t>Estis</w:t>
      </w:r>
      <w:r w:rsidRPr="00B20810">
        <w:rPr>
          <w:rFonts w:ascii="Times New Roman" w:hAnsi="Times New Roman" w:cs="Times New Roman"/>
          <w:i/>
          <w:spacing w:val="-3"/>
          <w:sz w:val="18"/>
          <w:szCs w:val="18"/>
          <w:lang w:val="fr-FR"/>
        </w:rPr>
        <w:t xml:space="preserve"> </w:t>
      </w:r>
      <w:r w:rsidRPr="00B20810">
        <w:rPr>
          <w:rFonts w:ascii="Times New Roman" w:hAnsi="Times New Roman" w:cs="Times New Roman"/>
          <w:i/>
          <w:sz w:val="18"/>
          <w:szCs w:val="18"/>
          <w:lang w:val="fr-FR"/>
        </w:rPr>
        <w:t>Lux</w:t>
      </w:r>
      <w:r w:rsidRPr="00B20810">
        <w:rPr>
          <w:rFonts w:ascii="Times New Roman" w:hAnsi="Times New Roman" w:cs="Times New Roman"/>
          <w:i/>
          <w:spacing w:val="-3"/>
          <w:sz w:val="18"/>
          <w:szCs w:val="18"/>
          <w:lang w:val="fr-FR"/>
        </w:rPr>
        <w:t xml:space="preserve"> </w:t>
      </w:r>
      <w:r w:rsidRPr="00B20810">
        <w:rPr>
          <w:rFonts w:ascii="Times New Roman" w:hAnsi="Times New Roman" w:cs="Times New Roman"/>
          <w:i/>
          <w:sz w:val="18"/>
          <w:szCs w:val="18"/>
          <w:lang w:val="fr-FR"/>
        </w:rPr>
        <w:t>Mundi</w:t>
      </w:r>
      <w:r w:rsidRPr="00B20810">
        <w:rPr>
          <w:rFonts w:ascii="Times New Roman" w:hAnsi="Times New Roman" w:cs="Times New Roman"/>
          <w:sz w:val="18"/>
          <w:szCs w:val="18"/>
          <w:lang w:val="fr-FR"/>
        </w:rPr>
        <w:t>,</w:t>
      </w:r>
      <w:r w:rsidRPr="00B20810">
        <w:rPr>
          <w:rFonts w:ascii="Times New Roman" w:hAnsi="Times New Roman" w:cs="Times New Roman"/>
          <w:spacing w:val="-2"/>
          <w:sz w:val="18"/>
          <w:szCs w:val="18"/>
          <w:lang w:val="fr-FR"/>
        </w:rPr>
        <w:t xml:space="preserve"> </w:t>
      </w:r>
      <w:r w:rsidRPr="00B20810">
        <w:rPr>
          <w:rFonts w:ascii="Times New Roman" w:hAnsi="Times New Roman" w:cs="Times New Roman"/>
          <w:sz w:val="18"/>
          <w:szCs w:val="18"/>
          <w:lang w:val="fr-FR"/>
        </w:rPr>
        <w:t>Pasal</w:t>
      </w:r>
      <w:r w:rsidRPr="00B20810">
        <w:rPr>
          <w:rFonts w:ascii="Times New Roman" w:hAnsi="Times New Roman" w:cs="Times New Roman"/>
          <w:spacing w:val="-4"/>
          <w:sz w:val="18"/>
          <w:szCs w:val="18"/>
          <w:lang w:val="fr-FR"/>
        </w:rPr>
        <w:t xml:space="preserve"> </w:t>
      </w:r>
      <w:r w:rsidRPr="00B20810">
        <w:rPr>
          <w:rFonts w:ascii="Times New Roman" w:hAnsi="Times New Roman" w:cs="Times New Roman"/>
          <w:sz w:val="18"/>
          <w:szCs w:val="18"/>
          <w:lang w:val="fr-FR"/>
        </w:rPr>
        <w:t>5,</w:t>
      </w:r>
      <w:r w:rsidRPr="00B20810">
        <w:rPr>
          <w:rFonts w:ascii="Times New Roman" w:hAnsi="Times New Roman" w:cs="Times New Roman"/>
          <w:spacing w:val="-4"/>
          <w:sz w:val="18"/>
          <w:szCs w:val="18"/>
          <w:lang w:val="fr-FR"/>
        </w:rPr>
        <w:t xml:space="preserve"> </w:t>
      </w:r>
      <w:r w:rsidRPr="00B20810">
        <w:rPr>
          <w:rFonts w:ascii="Times New Roman" w:hAnsi="Times New Roman" w:cs="Times New Roman"/>
          <w:spacing w:val="-2"/>
          <w:sz w:val="18"/>
          <w:szCs w:val="18"/>
          <w:lang w:val="fr-FR"/>
        </w:rPr>
        <w:t>2019.</w:t>
      </w:r>
    </w:p>
  </w:footnote>
  <w:footnote w:id="35">
    <w:p w:rsidR="00934023" w:rsidRPr="00B20810" w:rsidRDefault="00934023" w:rsidP="00CE0FD3">
      <w:pPr>
        <w:pStyle w:val="FootnoteText"/>
        <w:jc w:val="both"/>
        <w:rPr>
          <w:rFonts w:ascii="Times New Roman" w:hAnsi="Times New Roman" w:cs="Times New Roman"/>
          <w:sz w:val="18"/>
          <w:szCs w:val="18"/>
          <w:lang w:val="fr-FR"/>
        </w:rPr>
      </w:pPr>
      <w:r w:rsidRPr="00CB59F5">
        <w:rPr>
          <w:rStyle w:val="FootnoteReference"/>
          <w:rFonts w:ascii="Times New Roman" w:hAnsi="Times New Roman" w:cs="Times New Roman"/>
          <w:sz w:val="18"/>
          <w:szCs w:val="18"/>
        </w:rPr>
        <w:footnoteRef/>
      </w:r>
      <w:r w:rsidRPr="00B20810">
        <w:rPr>
          <w:rFonts w:ascii="Times New Roman" w:hAnsi="Times New Roman" w:cs="Times New Roman"/>
          <w:sz w:val="18"/>
          <w:szCs w:val="18"/>
          <w:lang w:val="fr-FR"/>
        </w:rPr>
        <w:t xml:space="preserve"> Wawancara</w:t>
      </w:r>
      <w:r w:rsidRPr="00B20810">
        <w:rPr>
          <w:rFonts w:ascii="Times New Roman" w:hAnsi="Times New Roman" w:cs="Times New Roman"/>
          <w:spacing w:val="-5"/>
          <w:sz w:val="18"/>
          <w:szCs w:val="18"/>
          <w:lang w:val="fr-FR"/>
        </w:rPr>
        <w:t xml:space="preserve"> </w:t>
      </w:r>
      <w:r w:rsidRPr="00B20810">
        <w:rPr>
          <w:rFonts w:ascii="Times New Roman" w:hAnsi="Times New Roman" w:cs="Times New Roman"/>
          <w:sz w:val="18"/>
          <w:szCs w:val="18"/>
          <w:lang w:val="fr-FR"/>
        </w:rPr>
        <w:t>dengan</w:t>
      </w:r>
      <w:r w:rsidRPr="00B20810">
        <w:rPr>
          <w:rFonts w:ascii="Times New Roman" w:hAnsi="Times New Roman" w:cs="Times New Roman"/>
          <w:spacing w:val="-6"/>
          <w:sz w:val="18"/>
          <w:szCs w:val="18"/>
          <w:lang w:val="fr-FR"/>
        </w:rPr>
        <w:t xml:space="preserve"> </w:t>
      </w:r>
      <w:r w:rsidRPr="00B20810">
        <w:rPr>
          <w:rFonts w:ascii="Times New Roman" w:hAnsi="Times New Roman" w:cs="Times New Roman"/>
          <w:sz w:val="18"/>
          <w:szCs w:val="18"/>
          <w:lang w:val="fr-FR"/>
        </w:rPr>
        <w:t>korban,</w:t>
      </w:r>
      <w:r w:rsidRPr="00B20810">
        <w:rPr>
          <w:rFonts w:ascii="Times New Roman" w:hAnsi="Times New Roman" w:cs="Times New Roman"/>
          <w:spacing w:val="-5"/>
          <w:sz w:val="18"/>
          <w:szCs w:val="18"/>
          <w:lang w:val="fr-FR"/>
        </w:rPr>
        <w:t xml:space="preserve"> </w:t>
      </w:r>
      <w:r w:rsidRPr="00B20810">
        <w:rPr>
          <w:rFonts w:ascii="Times New Roman" w:hAnsi="Times New Roman" w:cs="Times New Roman"/>
          <w:sz w:val="18"/>
          <w:szCs w:val="18"/>
          <w:lang w:val="fr-FR"/>
        </w:rPr>
        <w:t>25</w:t>
      </w:r>
      <w:r w:rsidRPr="00B20810">
        <w:rPr>
          <w:rFonts w:ascii="Times New Roman" w:hAnsi="Times New Roman" w:cs="Times New Roman"/>
          <w:spacing w:val="-4"/>
          <w:sz w:val="18"/>
          <w:szCs w:val="18"/>
          <w:lang w:val="fr-FR"/>
        </w:rPr>
        <w:t xml:space="preserve"> </w:t>
      </w:r>
      <w:r w:rsidRPr="00B20810">
        <w:rPr>
          <w:rFonts w:ascii="Times New Roman" w:hAnsi="Times New Roman" w:cs="Times New Roman"/>
          <w:sz w:val="18"/>
          <w:szCs w:val="18"/>
          <w:lang w:val="fr-FR"/>
        </w:rPr>
        <w:t>Maret</w:t>
      </w:r>
      <w:r w:rsidRPr="00B20810">
        <w:rPr>
          <w:rFonts w:ascii="Times New Roman" w:hAnsi="Times New Roman" w:cs="Times New Roman"/>
          <w:spacing w:val="-5"/>
          <w:sz w:val="18"/>
          <w:szCs w:val="18"/>
          <w:lang w:val="fr-FR"/>
        </w:rPr>
        <w:t xml:space="preserve"> </w:t>
      </w:r>
      <w:r w:rsidRPr="00B20810">
        <w:rPr>
          <w:rFonts w:ascii="Times New Roman" w:hAnsi="Times New Roman" w:cs="Times New Roman"/>
          <w:spacing w:val="-4"/>
          <w:sz w:val="18"/>
          <w:szCs w:val="18"/>
          <w:lang w:val="fr-FR"/>
        </w:rPr>
        <w:t>2025.</w:t>
      </w:r>
    </w:p>
  </w:footnote>
  <w:footnote w:id="36">
    <w:p w:rsidR="00B51508" w:rsidRPr="00B20810" w:rsidRDefault="00B51508" w:rsidP="00CE0FD3">
      <w:pPr>
        <w:pStyle w:val="FootnoteText"/>
        <w:jc w:val="both"/>
        <w:rPr>
          <w:rFonts w:ascii="Times New Roman" w:hAnsi="Times New Roman" w:cs="Times New Roman"/>
          <w:sz w:val="18"/>
          <w:szCs w:val="18"/>
          <w:lang w:val="fr-FR"/>
        </w:rPr>
      </w:pPr>
      <w:r w:rsidRPr="00CB59F5">
        <w:rPr>
          <w:rStyle w:val="FootnoteReference"/>
          <w:rFonts w:ascii="Times New Roman" w:hAnsi="Times New Roman" w:cs="Times New Roman"/>
          <w:sz w:val="18"/>
          <w:szCs w:val="18"/>
        </w:rPr>
        <w:footnoteRef/>
      </w:r>
      <w:r w:rsidRPr="00B20810">
        <w:rPr>
          <w:rFonts w:ascii="Times New Roman" w:hAnsi="Times New Roman" w:cs="Times New Roman"/>
          <w:sz w:val="18"/>
          <w:szCs w:val="18"/>
          <w:lang w:val="fr-FR"/>
        </w:rPr>
        <w:t xml:space="preserve"> F.X.</w:t>
      </w:r>
      <w:r w:rsidRPr="00B20810">
        <w:rPr>
          <w:rFonts w:ascii="Times New Roman" w:hAnsi="Times New Roman" w:cs="Times New Roman"/>
          <w:spacing w:val="-6"/>
          <w:sz w:val="18"/>
          <w:szCs w:val="18"/>
          <w:lang w:val="fr-FR"/>
        </w:rPr>
        <w:t xml:space="preserve"> </w:t>
      </w:r>
      <w:r w:rsidRPr="00B20810">
        <w:rPr>
          <w:rFonts w:ascii="Times New Roman" w:hAnsi="Times New Roman" w:cs="Times New Roman"/>
          <w:sz w:val="18"/>
          <w:szCs w:val="18"/>
          <w:lang w:val="fr-FR"/>
        </w:rPr>
        <w:t>Raharjo,</w:t>
      </w:r>
      <w:r w:rsidRPr="00B20810">
        <w:rPr>
          <w:rFonts w:ascii="Times New Roman" w:hAnsi="Times New Roman" w:cs="Times New Roman"/>
          <w:spacing w:val="-5"/>
          <w:sz w:val="18"/>
          <w:szCs w:val="18"/>
          <w:lang w:val="fr-FR"/>
        </w:rPr>
        <w:t xml:space="preserve"> </w:t>
      </w:r>
      <w:r w:rsidRPr="00B20810">
        <w:rPr>
          <w:rFonts w:ascii="Times New Roman" w:hAnsi="Times New Roman" w:cs="Times New Roman"/>
          <w:i/>
          <w:sz w:val="18"/>
          <w:szCs w:val="18"/>
          <w:lang w:val="fr-FR"/>
        </w:rPr>
        <w:t>Dampak</w:t>
      </w:r>
      <w:r w:rsidRPr="00B20810">
        <w:rPr>
          <w:rFonts w:ascii="Times New Roman" w:hAnsi="Times New Roman" w:cs="Times New Roman"/>
          <w:i/>
          <w:spacing w:val="-6"/>
          <w:sz w:val="18"/>
          <w:szCs w:val="18"/>
          <w:lang w:val="fr-FR"/>
        </w:rPr>
        <w:t xml:space="preserve"> </w:t>
      </w:r>
      <w:r w:rsidRPr="00B20810">
        <w:rPr>
          <w:rFonts w:ascii="Times New Roman" w:hAnsi="Times New Roman" w:cs="Times New Roman"/>
          <w:i/>
          <w:sz w:val="18"/>
          <w:szCs w:val="18"/>
          <w:lang w:val="fr-FR"/>
        </w:rPr>
        <w:t>Pelecehan</w:t>
      </w:r>
      <w:r w:rsidRPr="00B20810">
        <w:rPr>
          <w:rFonts w:ascii="Times New Roman" w:hAnsi="Times New Roman" w:cs="Times New Roman"/>
          <w:i/>
          <w:spacing w:val="-5"/>
          <w:sz w:val="18"/>
          <w:szCs w:val="18"/>
          <w:lang w:val="fr-FR"/>
        </w:rPr>
        <w:t xml:space="preserve"> </w:t>
      </w:r>
      <w:r w:rsidRPr="00B20810">
        <w:rPr>
          <w:rFonts w:ascii="Times New Roman" w:hAnsi="Times New Roman" w:cs="Times New Roman"/>
          <w:i/>
          <w:sz w:val="18"/>
          <w:szCs w:val="18"/>
          <w:lang w:val="fr-FR"/>
        </w:rPr>
        <w:t>Seksual</w:t>
      </w:r>
      <w:r w:rsidRPr="00B20810">
        <w:rPr>
          <w:rFonts w:ascii="Times New Roman" w:hAnsi="Times New Roman" w:cs="Times New Roman"/>
          <w:i/>
          <w:spacing w:val="-7"/>
          <w:sz w:val="18"/>
          <w:szCs w:val="18"/>
          <w:lang w:val="fr-FR"/>
        </w:rPr>
        <w:t xml:space="preserve"> </w:t>
      </w:r>
      <w:r w:rsidRPr="00B20810">
        <w:rPr>
          <w:rFonts w:ascii="Times New Roman" w:hAnsi="Times New Roman" w:cs="Times New Roman"/>
          <w:i/>
          <w:sz w:val="18"/>
          <w:szCs w:val="18"/>
          <w:lang w:val="fr-FR"/>
        </w:rPr>
        <w:t>di</w:t>
      </w:r>
      <w:r w:rsidRPr="00B20810">
        <w:rPr>
          <w:rFonts w:ascii="Times New Roman" w:hAnsi="Times New Roman" w:cs="Times New Roman"/>
          <w:i/>
          <w:spacing w:val="-7"/>
          <w:sz w:val="18"/>
          <w:szCs w:val="18"/>
          <w:lang w:val="fr-FR"/>
        </w:rPr>
        <w:t xml:space="preserve"> </w:t>
      </w:r>
      <w:r w:rsidRPr="00B20810">
        <w:rPr>
          <w:rFonts w:ascii="Times New Roman" w:hAnsi="Times New Roman" w:cs="Times New Roman"/>
          <w:i/>
          <w:sz w:val="18"/>
          <w:szCs w:val="18"/>
          <w:lang w:val="fr-FR"/>
        </w:rPr>
        <w:t>Lingkungan</w:t>
      </w:r>
      <w:r w:rsidRPr="00B20810">
        <w:rPr>
          <w:rFonts w:ascii="Times New Roman" w:hAnsi="Times New Roman" w:cs="Times New Roman"/>
          <w:i/>
          <w:spacing w:val="-5"/>
          <w:sz w:val="18"/>
          <w:szCs w:val="18"/>
          <w:lang w:val="fr-FR"/>
        </w:rPr>
        <w:t xml:space="preserve"> </w:t>
      </w:r>
      <w:r w:rsidRPr="00B20810">
        <w:rPr>
          <w:rFonts w:ascii="Times New Roman" w:hAnsi="Times New Roman" w:cs="Times New Roman"/>
          <w:i/>
          <w:sz w:val="18"/>
          <w:szCs w:val="18"/>
          <w:lang w:val="fr-FR"/>
        </w:rPr>
        <w:t>Keagamaan:</w:t>
      </w:r>
      <w:r w:rsidRPr="00B20810">
        <w:rPr>
          <w:rFonts w:ascii="Times New Roman" w:hAnsi="Times New Roman" w:cs="Times New Roman"/>
          <w:i/>
          <w:spacing w:val="-6"/>
          <w:sz w:val="18"/>
          <w:szCs w:val="18"/>
          <w:lang w:val="fr-FR"/>
        </w:rPr>
        <w:t xml:space="preserve"> </w:t>
      </w:r>
      <w:r w:rsidRPr="00B20810">
        <w:rPr>
          <w:rFonts w:ascii="Times New Roman" w:hAnsi="Times New Roman" w:cs="Times New Roman"/>
          <w:i/>
          <w:sz w:val="18"/>
          <w:szCs w:val="18"/>
          <w:lang w:val="fr-FR"/>
        </w:rPr>
        <w:t>Sebuah</w:t>
      </w:r>
      <w:r w:rsidRPr="00B20810">
        <w:rPr>
          <w:rFonts w:ascii="Times New Roman" w:hAnsi="Times New Roman" w:cs="Times New Roman"/>
          <w:i/>
          <w:spacing w:val="-5"/>
          <w:sz w:val="18"/>
          <w:szCs w:val="18"/>
          <w:lang w:val="fr-FR"/>
        </w:rPr>
        <w:t xml:space="preserve"> </w:t>
      </w:r>
      <w:r w:rsidRPr="00B20810">
        <w:rPr>
          <w:rFonts w:ascii="Times New Roman" w:hAnsi="Times New Roman" w:cs="Times New Roman"/>
          <w:i/>
          <w:sz w:val="18"/>
          <w:szCs w:val="18"/>
          <w:lang w:val="fr-FR"/>
        </w:rPr>
        <w:t>Kajian</w:t>
      </w:r>
      <w:r w:rsidRPr="00B20810">
        <w:rPr>
          <w:rFonts w:ascii="Times New Roman" w:hAnsi="Times New Roman" w:cs="Times New Roman"/>
          <w:i/>
          <w:spacing w:val="-5"/>
          <w:sz w:val="18"/>
          <w:szCs w:val="18"/>
          <w:lang w:val="fr-FR"/>
        </w:rPr>
        <w:t xml:space="preserve"> </w:t>
      </w:r>
      <w:r w:rsidRPr="00B20810">
        <w:rPr>
          <w:rFonts w:ascii="Times New Roman" w:hAnsi="Times New Roman" w:cs="Times New Roman"/>
          <w:i/>
          <w:sz w:val="18"/>
          <w:szCs w:val="18"/>
          <w:lang w:val="fr-FR"/>
        </w:rPr>
        <w:t xml:space="preserve">Psikologis </w:t>
      </w:r>
      <w:r w:rsidRPr="00B20810">
        <w:rPr>
          <w:rFonts w:ascii="Times New Roman" w:hAnsi="Times New Roman" w:cs="Times New Roman"/>
          <w:sz w:val="18"/>
          <w:szCs w:val="18"/>
          <w:lang w:val="fr-FR"/>
        </w:rPr>
        <w:t>(Yogyakarta: Kanisius, 2022), 102.</w:t>
      </w:r>
    </w:p>
  </w:footnote>
  <w:footnote w:id="37">
    <w:p w:rsidR="00B51508" w:rsidRPr="00CB59F5" w:rsidRDefault="00B51508" w:rsidP="00CE0FD3">
      <w:pPr>
        <w:spacing w:line="240" w:lineRule="auto"/>
        <w:jc w:val="both"/>
        <w:rPr>
          <w:rFonts w:ascii="Times New Roman" w:hAnsi="Times New Roman" w:cs="Times New Roman"/>
          <w:sz w:val="18"/>
          <w:szCs w:val="18"/>
        </w:rPr>
      </w:pPr>
      <w:r w:rsidRPr="00CB59F5">
        <w:rPr>
          <w:rStyle w:val="FootnoteReference"/>
          <w:rFonts w:ascii="Times New Roman" w:hAnsi="Times New Roman" w:cs="Times New Roman"/>
          <w:sz w:val="18"/>
          <w:szCs w:val="18"/>
        </w:rPr>
        <w:footnoteRef/>
      </w:r>
      <w:r w:rsidRPr="00CB59F5">
        <w:rPr>
          <w:rFonts w:ascii="Times New Roman" w:hAnsi="Times New Roman" w:cs="Times New Roman"/>
          <w:sz w:val="18"/>
          <w:szCs w:val="18"/>
        </w:rPr>
        <w:t xml:space="preserve"> Saputra</w:t>
      </w:r>
      <w:r w:rsidRPr="00CB59F5">
        <w:rPr>
          <w:rFonts w:ascii="Times New Roman" w:hAnsi="Times New Roman" w:cs="Times New Roman"/>
          <w:spacing w:val="30"/>
          <w:sz w:val="18"/>
          <w:szCs w:val="18"/>
        </w:rPr>
        <w:t xml:space="preserve"> </w:t>
      </w:r>
      <w:r w:rsidRPr="00CB59F5">
        <w:rPr>
          <w:rFonts w:ascii="Times New Roman" w:hAnsi="Times New Roman" w:cs="Times New Roman"/>
          <w:sz w:val="18"/>
          <w:szCs w:val="18"/>
        </w:rPr>
        <w:t>Rahman,</w:t>
      </w:r>
      <w:r w:rsidRPr="00CB59F5">
        <w:rPr>
          <w:rFonts w:ascii="Times New Roman" w:hAnsi="Times New Roman" w:cs="Times New Roman"/>
          <w:spacing w:val="31"/>
          <w:sz w:val="18"/>
          <w:szCs w:val="18"/>
        </w:rPr>
        <w:t xml:space="preserve"> </w:t>
      </w:r>
      <w:r w:rsidRPr="00CB59F5">
        <w:rPr>
          <w:rFonts w:ascii="Times New Roman" w:hAnsi="Times New Roman" w:cs="Times New Roman"/>
          <w:i/>
          <w:sz w:val="18"/>
          <w:szCs w:val="18"/>
        </w:rPr>
        <w:t>Efektivitas</w:t>
      </w:r>
      <w:r w:rsidRPr="00CB59F5">
        <w:rPr>
          <w:rFonts w:ascii="Times New Roman" w:hAnsi="Times New Roman" w:cs="Times New Roman"/>
          <w:i/>
          <w:spacing w:val="31"/>
          <w:sz w:val="18"/>
          <w:szCs w:val="18"/>
        </w:rPr>
        <w:t xml:space="preserve"> </w:t>
      </w:r>
      <w:r w:rsidRPr="00CB59F5">
        <w:rPr>
          <w:rFonts w:ascii="Times New Roman" w:hAnsi="Times New Roman" w:cs="Times New Roman"/>
          <w:i/>
          <w:sz w:val="18"/>
          <w:szCs w:val="18"/>
        </w:rPr>
        <w:t>Kebijakan</w:t>
      </w:r>
      <w:r w:rsidRPr="00CB59F5">
        <w:rPr>
          <w:rFonts w:ascii="Times New Roman" w:hAnsi="Times New Roman" w:cs="Times New Roman"/>
          <w:i/>
          <w:spacing w:val="30"/>
          <w:sz w:val="18"/>
          <w:szCs w:val="18"/>
        </w:rPr>
        <w:t xml:space="preserve"> </w:t>
      </w:r>
      <w:r w:rsidRPr="00CB59F5">
        <w:rPr>
          <w:rFonts w:ascii="Times New Roman" w:hAnsi="Times New Roman" w:cs="Times New Roman"/>
          <w:i/>
          <w:sz w:val="18"/>
          <w:szCs w:val="18"/>
        </w:rPr>
        <w:t>Perlindungan</w:t>
      </w:r>
      <w:r w:rsidRPr="00CB59F5">
        <w:rPr>
          <w:rFonts w:ascii="Times New Roman" w:hAnsi="Times New Roman" w:cs="Times New Roman"/>
          <w:i/>
          <w:spacing w:val="30"/>
          <w:sz w:val="18"/>
          <w:szCs w:val="18"/>
        </w:rPr>
        <w:t xml:space="preserve"> </w:t>
      </w:r>
      <w:r w:rsidRPr="00CB59F5">
        <w:rPr>
          <w:rFonts w:ascii="Times New Roman" w:hAnsi="Times New Roman" w:cs="Times New Roman"/>
          <w:i/>
          <w:sz w:val="18"/>
          <w:szCs w:val="18"/>
        </w:rPr>
        <w:t>Anak</w:t>
      </w:r>
      <w:r w:rsidRPr="00CB59F5">
        <w:rPr>
          <w:rFonts w:ascii="Times New Roman" w:hAnsi="Times New Roman" w:cs="Times New Roman"/>
          <w:i/>
          <w:spacing w:val="30"/>
          <w:sz w:val="18"/>
          <w:szCs w:val="18"/>
        </w:rPr>
        <w:t xml:space="preserve"> </w:t>
      </w:r>
      <w:r w:rsidRPr="00CB59F5">
        <w:rPr>
          <w:rFonts w:ascii="Times New Roman" w:hAnsi="Times New Roman" w:cs="Times New Roman"/>
          <w:i/>
          <w:sz w:val="18"/>
          <w:szCs w:val="18"/>
        </w:rPr>
        <w:t>di</w:t>
      </w:r>
      <w:r w:rsidRPr="00CB59F5">
        <w:rPr>
          <w:rFonts w:ascii="Times New Roman" w:hAnsi="Times New Roman" w:cs="Times New Roman"/>
          <w:i/>
          <w:spacing w:val="29"/>
          <w:sz w:val="18"/>
          <w:szCs w:val="18"/>
        </w:rPr>
        <w:t xml:space="preserve"> </w:t>
      </w:r>
      <w:r w:rsidRPr="00CB59F5">
        <w:rPr>
          <w:rFonts w:ascii="Times New Roman" w:hAnsi="Times New Roman" w:cs="Times New Roman"/>
          <w:i/>
          <w:sz w:val="18"/>
          <w:szCs w:val="18"/>
        </w:rPr>
        <w:t>Gereja</w:t>
      </w:r>
      <w:r w:rsidRPr="00CB59F5">
        <w:rPr>
          <w:rFonts w:ascii="Times New Roman" w:hAnsi="Times New Roman" w:cs="Times New Roman"/>
          <w:i/>
          <w:spacing w:val="30"/>
          <w:sz w:val="18"/>
          <w:szCs w:val="18"/>
        </w:rPr>
        <w:t xml:space="preserve"> </w:t>
      </w:r>
      <w:r w:rsidRPr="00CB59F5">
        <w:rPr>
          <w:rFonts w:ascii="Times New Roman" w:hAnsi="Times New Roman" w:cs="Times New Roman"/>
          <w:i/>
          <w:sz w:val="18"/>
          <w:szCs w:val="18"/>
        </w:rPr>
        <w:t>Katolik:</w:t>
      </w:r>
      <w:r w:rsidRPr="00CB59F5">
        <w:rPr>
          <w:rFonts w:ascii="Times New Roman" w:hAnsi="Times New Roman" w:cs="Times New Roman"/>
          <w:i/>
          <w:spacing w:val="30"/>
          <w:sz w:val="18"/>
          <w:szCs w:val="18"/>
        </w:rPr>
        <w:t xml:space="preserve"> </w:t>
      </w:r>
      <w:r w:rsidRPr="00CB59F5">
        <w:rPr>
          <w:rFonts w:ascii="Times New Roman" w:hAnsi="Times New Roman" w:cs="Times New Roman"/>
          <w:i/>
          <w:sz w:val="18"/>
          <w:szCs w:val="18"/>
        </w:rPr>
        <w:t>Studi</w:t>
      </w:r>
      <w:r w:rsidRPr="00CB59F5">
        <w:rPr>
          <w:rFonts w:ascii="Times New Roman" w:hAnsi="Times New Roman" w:cs="Times New Roman"/>
          <w:i/>
          <w:spacing w:val="28"/>
          <w:sz w:val="18"/>
          <w:szCs w:val="18"/>
        </w:rPr>
        <w:t xml:space="preserve"> </w:t>
      </w:r>
      <w:r w:rsidRPr="00CB59F5">
        <w:rPr>
          <w:rFonts w:ascii="Times New Roman" w:hAnsi="Times New Roman" w:cs="Times New Roman"/>
          <w:i/>
          <w:sz w:val="18"/>
          <w:szCs w:val="18"/>
        </w:rPr>
        <w:t>Kasus</w:t>
      </w:r>
      <w:r w:rsidRPr="00CB59F5">
        <w:rPr>
          <w:rFonts w:ascii="Times New Roman" w:hAnsi="Times New Roman" w:cs="Times New Roman"/>
          <w:i/>
          <w:spacing w:val="29"/>
          <w:sz w:val="18"/>
          <w:szCs w:val="18"/>
        </w:rPr>
        <w:t xml:space="preserve"> </w:t>
      </w:r>
      <w:r w:rsidRPr="00CB59F5">
        <w:rPr>
          <w:rFonts w:ascii="Times New Roman" w:hAnsi="Times New Roman" w:cs="Times New Roman"/>
          <w:i/>
          <w:sz w:val="18"/>
          <w:szCs w:val="18"/>
        </w:rPr>
        <w:t>Keuskupan</w:t>
      </w:r>
      <w:r w:rsidRPr="00CB59F5">
        <w:rPr>
          <w:rFonts w:ascii="Times New Roman" w:hAnsi="Times New Roman" w:cs="Times New Roman"/>
          <w:i/>
          <w:spacing w:val="30"/>
          <w:sz w:val="18"/>
          <w:szCs w:val="18"/>
        </w:rPr>
        <w:t xml:space="preserve"> </w:t>
      </w:r>
      <w:r w:rsidRPr="00CB59F5">
        <w:rPr>
          <w:rFonts w:ascii="Times New Roman" w:hAnsi="Times New Roman" w:cs="Times New Roman"/>
          <w:i/>
          <w:sz w:val="18"/>
          <w:szCs w:val="18"/>
        </w:rPr>
        <w:t xml:space="preserve">di Indonesia </w:t>
      </w:r>
      <w:r w:rsidRPr="00CB59F5">
        <w:rPr>
          <w:rFonts w:ascii="Times New Roman" w:hAnsi="Times New Roman" w:cs="Times New Roman"/>
          <w:sz w:val="18"/>
          <w:szCs w:val="18"/>
        </w:rPr>
        <w:t>(Jakarta: Rajawali Press, 2023), 187.</w:t>
      </w:r>
    </w:p>
    <w:p w:rsidR="00B51508" w:rsidRPr="00B20810" w:rsidRDefault="00B51508" w:rsidP="00CE0FD3">
      <w:pPr>
        <w:pStyle w:val="FootnoteText"/>
        <w:jc w:val="both"/>
        <w:rPr>
          <w:rFonts w:ascii="Times New Roman" w:hAnsi="Times New Roman" w:cs="Times New Roman"/>
          <w:sz w:val="18"/>
          <w:szCs w:val="18"/>
          <w:lang w:val="fr-FR"/>
        </w:rPr>
      </w:pPr>
    </w:p>
  </w:footnote>
  <w:footnote w:id="38">
    <w:p w:rsidR="00B51508" w:rsidRPr="00CB59F5" w:rsidRDefault="00B51508" w:rsidP="00CE0FD3">
      <w:pPr>
        <w:spacing w:after="0" w:line="240" w:lineRule="auto"/>
        <w:jc w:val="both"/>
        <w:rPr>
          <w:rFonts w:ascii="Times New Roman" w:hAnsi="Times New Roman" w:cs="Times New Roman"/>
          <w:sz w:val="18"/>
          <w:szCs w:val="18"/>
        </w:rPr>
      </w:pPr>
      <w:r w:rsidRPr="00CB59F5">
        <w:rPr>
          <w:rStyle w:val="FootnoteReference"/>
          <w:rFonts w:ascii="Times New Roman" w:hAnsi="Times New Roman" w:cs="Times New Roman"/>
          <w:sz w:val="18"/>
          <w:szCs w:val="18"/>
        </w:rPr>
        <w:footnoteRef/>
      </w:r>
      <w:r w:rsidRPr="00CB59F5">
        <w:rPr>
          <w:rFonts w:ascii="Times New Roman" w:hAnsi="Times New Roman" w:cs="Times New Roman"/>
          <w:sz w:val="18"/>
          <w:szCs w:val="18"/>
        </w:rPr>
        <w:t xml:space="preserve"> Vatican News, </w:t>
      </w:r>
      <w:r w:rsidRPr="00CB59F5">
        <w:rPr>
          <w:rFonts w:ascii="Times New Roman" w:hAnsi="Times New Roman" w:cs="Times New Roman"/>
          <w:i/>
          <w:sz w:val="18"/>
          <w:szCs w:val="18"/>
        </w:rPr>
        <w:t>Church Law</w:t>
      </w:r>
      <w:r w:rsidRPr="00CB59F5">
        <w:rPr>
          <w:rFonts w:ascii="Times New Roman" w:hAnsi="Times New Roman" w:cs="Times New Roman"/>
          <w:i/>
          <w:spacing w:val="-1"/>
          <w:sz w:val="18"/>
          <w:szCs w:val="18"/>
        </w:rPr>
        <w:t xml:space="preserve"> </w:t>
      </w:r>
      <w:r w:rsidRPr="00CB59F5">
        <w:rPr>
          <w:rFonts w:ascii="Times New Roman" w:hAnsi="Times New Roman" w:cs="Times New Roman"/>
          <w:i/>
          <w:sz w:val="18"/>
          <w:szCs w:val="18"/>
        </w:rPr>
        <w:t>and Civil Justice: Overcoming Challenges in Sexual Abuse Cases</w:t>
      </w:r>
      <w:r w:rsidRPr="00CB59F5">
        <w:rPr>
          <w:rFonts w:ascii="Times New Roman" w:hAnsi="Times New Roman" w:cs="Times New Roman"/>
          <w:sz w:val="18"/>
          <w:szCs w:val="18"/>
        </w:rPr>
        <w:t>, Vatican</w:t>
      </w:r>
      <w:r w:rsidRPr="00CB59F5">
        <w:rPr>
          <w:rFonts w:ascii="Times New Roman" w:hAnsi="Times New Roman" w:cs="Times New Roman"/>
          <w:spacing w:val="-1"/>
          <w:sz w:val="18"/>
          <w:szCs w:val="18"/>
        </w:rPr>
        <w:t xml:space="preserve"> </w:t>
      </w:r>
      <w:r w:rsidRPr="00CB59F5">
        <w:rPr>
          <w:rFonts w:ascii="Times New Roman" w:hAnsi="Times New Roman" w:cs="Times New Roman"/>
          <w:sz w:val="18"/>
          <w:szCs w:val="18"/>
        </w:rPr>
        <w:t xml:space="preserve">News, 2021, </w:t>
      </w:r>
      <w:hyperlink r:id="rId2">
        <w:r w:rsidRPr="00CB59F5">
          <w:rPr>
            <w:rFonts w:ascii="Times New Roman" w:hAnsi="Times New Roman" w:cs="Times New Roman"/>
            <w:color w:val="0000FF"/>
            <w:sz w:val="18"/>
            <w:szCs w:val="18"/>
            <w:u w:val="single" w:color="0000FF"/>
          </w:rPr>
          <w:t>https://www.vaticannews.va/</w:t>
        </w:r>
        <w:r w:rsidRPr="00CB59F5">
          <w:rPr>
            <w:rFonts w:ascii="Times New Roman" w:hAnsi="Times New Roman" w:cs="Times New Roman"/>
            <w:sz w:val="18"/>
            <w:szCs w:val="18"/>
          </w:rPr>
          <w:t>.</w:t>
        </w:r>
      </w:hyperlink>
    </w:p>
  </w:footnote>
  <w:footnote w:id="39">
    <w:p w:rsidR="00B51508" w:rsidRPr="00B20810" w:rsidRDefault="00B51508" w:rsidP="00CE0FD3">
      <w:pPr>
        <w:pStyle w:val="FootnoteText"/>
        <w:jc w:val="both"/>
        <w:rPr>
          <w:rFonts w:ascii="Times New Roman" w:hAnsi="Times New Roman" w:cs="Times New Roman"/>
          <w:sz w:val="18"/>
          <w:szCs w:val="18"/>
          <w:lang w:val="id-ID"/>
        </w:rPr>
      </w:pPr>
      <w:r w:rsidRPr="00CB59F5">
        <w:rPr>
          <w:rStyle w:val="FootnoteReference"/>
          <w:rFonts w:ascii="Times New Roman" w:hAnsi="Times New Roman" w:cs="Times New Roman"/>
          <w:sz w:val="18"/>
          <w:szCs w:val="18"/>
        </w:rPr>
        <w:footnoteRef/>
      </w:r>
      <w:r w:rsidRPr="00B20810">
        <w:rPr>
          <w:rFonts w:ascii="Times New Roman" w:hAnsi="Times New Roman" w:cs="Times New Roman"/>
          <w:sz w:val="18"/>
          <w:szCs w:val="18"/>
          <w:lang w:val="id-ID"/>
        </w:rPr>
        <w:t xml:space="preserve"> Paulus Widodo, </w:t>
      </w:r>
      <w:r w:rsidRPr="00B20810">
        <w:rPr>
          <w:rFonts w:ascii="Times New Roman" w:hAnsi="Times New Roman" w:cs="Times New Roman"/>
          <w:i/>
          <w:sz w:val="18"/>
          <w:szCs w:val="18"/>
          <w:lang w:val="id-ID"/>
        </w:rPr>
        <w:t>Hukum Kanonik dan Perlindungan Anak</w:t>
      </w:r>
      <w:r w:rsidRPr="00B20810">
        <w:rPr>
          <w:rFonts w:ascii="Times New Roman" w:hAnsi="Times New Roman" w:cs="Times New Roman"/>
          <w:i/>
          <w:spacing w:val="-1"/>
          <w:sz w:val="18"/>
          <w:szCs w:val="18"/>
          <w:lang w:val="id-ID"/>
        </w:rPr>
        <w:t xml:space="preserve"> </w:t>
      </w:r>
      <w:r w:rsidRPr="00B20810">
        <w:rPr>
          <w:rFonts w:ascii="Times New Roman" w:hAnsi="Times New Roman" w:cs="Times New Roman"/>
          <w:i/>
          <w:sz w:val="18"/>
          <w:szCs w:val="18"/>
          <w:lang w:val="id-ID"/>
        </w:rPr>
        <w:t xml:space="preserve">dalam Gereja </w:t>
      </w:r>
      <w:r w:rsidRPr="00B20810">
        <w:rPr>
          <w:rFonts w:ascii="Times New Roman" w:hAnsi="Times New Roman" w:cs="Times New Roman"/>
          <w:sz w:val="18"/>
          <w:szCs w:val="18"/>
          <w:lang w:val="id-ID"/>
        </w:rPr>
        <w:t>(Jakarta: BPK</w:t>
      </w:r>
      <w:r w:rsidRPr="00B20810">
        <w:rPr>
          <w:rFonts w:ascii="Times New Roman" w:hAnsi="Times New Roman" w:cs="Times New Roman"/>
          <w:spacing w:val="-1"/>
          <w:sz w:val="18"/>
          <w:szCs w:val="18"/>
          <w:lang w:val="id-ID"/>
        </w:rPr>
        <w:t xml:space="preserve"> </w:t>
      </w:r>
      <w:r w:rsidRPr="00B20810">
        <w:rPr>
          <w:rFonts w:ascii="Times New Roman" w:hAnsi="Times New Roman" w:cs="Times New Roman"/>
          <w:sz w:val="18"/>
          <w:szCs w:val="18"/>
          <w:lang w:val="id-ID"/>
        </w:rPr>
        <w:t xml:space="preserve">Gunung Mulia, 2022), </w:t>
      </w:r>
      <w:r w:rsidRPr="00B20810">
        <w:rPr>
          <w:rFonts w:ascii="Times New Roman" w:hAnsi="Times New Roman" w:cs="Times New Roman"/>
          <w:spacing w:val="-4"/>
          <w:sz w:val="18"/>
          <w:szCs w:val="18"/>
          <w:lang w:val="id-ID"/>
        </w:rPr>
        <w:t>145.</w:t>
      </w:r>
    </w:p>
  </w:footnote>
  <w:footnote w:id="40">
    <w:p w:rsidR="00B51508" w:rsidRPr="00CB59F5" w:rsidRDefault="00B51508" w:rsidP="00CE0FD3">
      <w:pPr>
        <w:pStyle w:val="FootnoteText"/>
        <w:jc w:val="both"/>
        <w:rPr>
          <w:rFonts w:ascii="Times New Roman" w:hAnsi="Times New Roman" w:cs="Times New Roman"/>
          <w:sz w:val="18"/>
          <w:szCs w:val="18"/>
        </w:rPr>
      </w:pPr>
      <w:r w:rsidRPr="00CB59F5">
        <w:rPr>
          <w:rStyle w:val="FootnoteReference"/>
          <w:rFonts w:ascii="Times New Roman" w:hAnsi="Times New Roman" w:cs="Times New Roman"/>
          <w:sz w:val="18"/>
          <w:szCs w:val="18"/>
        </w:rPr>
        <w:footnoteRef/>
      </w:r>
      <w:r w:rsidRPr="00CB59F5">
        <w:rPr>
          <w:rFonts w:ascii="Times New Roman" w:hAnsi="Times New Roman" w:cs="Times New Roman"/>
          <w:sz w:val="18"/>
          <w:szCs w:val="18"/>
        </w:rPr>
        <w:t xml:space="preserve"> Sri</w:t>
      </w:r>
      <w:r w:rsidRPr="00CB59F5">
        <w:rPr>
          <w:rFonts w:ascii="Times New Roman" w:hAnsi="Times New Roman" w:cs="Times New Roman"/>
          <w:spacing w:val="-5"/>
          <w:sz w:val="18"/>
          <w:szCs w:val="18"/>
        </w:rPr>
        <w:t xml:space="preserve"> </w:t>
      </w:r>
      <w:r w:rsidRPr="00CB59F5">
        <w:rPr>
          <w:rFonts w:ascii="Times New Roman" w:hAnsi="Times New Roman" w:cs="Times New Roman"/>
          <w:sz w:val="18"/>
          <w:szCs w:val="18"/>
        </w:rPr>
        <w:t>Lestari,</w:t>
      </w:r>
      <w:r w:rsidRPr="00CB59F5">
        <w:rPr>
          <w:rFonts w:ascii="Times New Roman" w:hAnsi="Times New Roman" w:cs="Times New Roman"/>
          <w:spacing w:val="-5"/>
          <w:sz w:val="18"/>
          <w:szCs w:val="18"/>
        </w:rPr>
        <w:t xml:space="preserve"> </w:t>
      </w:r>
      <w:proofErr w:type="spellStart"/>
      <w:r w:rsidRPr="00CB59F5">
        <w:rPr>
          <w:rFonts w:ascii="Times New Roman" w:hAnsi="Times New Roman" w:cs="Times New Roman"/>
          <w:i/>
          <w:sz w:val="18"/>
          <w:szCs w:val="18"/>
        </w:rPr>
        <w:t>Psikologi</w:t>
      </w:r>
      <w:proofErr w:type="spellEnd"/>
      <w:r w:rsidRPr="00CB59F5">
        <w:rPr>
          <w:rFonts w:ascii="Times New Roman" w:hAnsi="Times New Roman" w:cs="Times New Roman"/>
          <w:i/>
          <w:spacing w:val="-6"/>
          <w:sz w:val="18"/>
          <w:szCs w:val="18"/>
        </w:rPr>
        <w:t xml:space="preserve"> </w:t>
      </w:r>
      <w:r w:rsidRPr="00CB59F5">
        <w:rPr>
          <w:rFonts w:ascii="Times New Roman" w:hAnsi="Times New Roman" w:cs="Times New Roman"/>
          <w:i/>
          <w:sz w:val="18"/>
          <w:szCs w:val="18"/>
        </w:rPr>
        <w:t>Anak</w:t>
      </w:r>
      <w:r w:rsidRPr="00CB59F5">
        <w:rPr>
          <w:rFonts w:ascii="Times New Roman" w:hAnsi="Times New Roman" w:cs="Times New Roman"/>
          <w:i/>
          <w:spacing w:val="-5"/>
          <w:sz w:val="18"/>
          <w:szCs w:val="18"/>
        </w:rPr>
        <w:t xml:space="preserve"> </w:t>
      </w:r>
      <w:r w:rsidRPr="00CB59F5">
        <w:rPr>
          <w:rFonts w:ascii="Times New Roman" w:hAnsi="Times New Roman" w:cs="Times New Roman"/>
          <w:i/>
          <w:sz w:val="18"/>
          <w:szCs w:val="18"/>
        </w:rPr>
        <w:t>dan</w:t>
      </w:r>
      <w:r w:rsidRPr="00CB59F5">
        <w:rPr>
          <w:rFonts w:ascii="Times New Roman" w:hAnsi="Times New Roman" w:cs="Times New Roman"/>
          <w:i/>
          <w:spacing w:val="-5"/>
          <w:sz w:val="18"/>
          <w:szCs w:val="18"/>
        </w:rPr>
        <w:t xml:space="preserve"> </w:t>
      </w:r>
      <w:proofErr w:type="spellStart"/>
      <w:r w:rsidRPr="00CB59F5">
        <w:rPr>
          <w:rFonts w:ascii="Times New Roman" w:hAnsi="Times New Roman" w:cs="Times New Roman"/>
          <w:i/>
          <w:sz w:val="18"/>
          <w:szCs w:val="18"/>
        </w:rPr>
        <w:t>Remaja</w:t>
      </w:r>
      <w:proofErr w:type="spellEnd"/>
      <w:r w:rsidRPr="00CB59F5">
        <w:rPr>
          <w:rFonts w:ascii="Times New Roman" w:hAnsi="Times New Roman" w:cs="Times New Roman"/>
          <w:i/>
          <w:spacing w:val="-2"/>
          <w:sz w:val="18"/>
          <w:szCs w:val="18"/>
        </w:rPr>
        <w:t xml:space="preserve"> </w:t>
      </w:r>
      <w:r w:rsidRPr="00CB59F5">
        <w:rPr>
          <w:rFonts w:ascii="Times New Roman" w:hAnsi="Times New Roman" w:cs="Times New Roman"/>
          <w:sz w:val="18"/>
          <w:szCs w:val="18"/>
        </w:rPr>
        <w:t>(Yogyakarta:</w:t>
      </w:r>
      <w:r w:rsidRPr="00CB59F5">
        <w:rPr>
          <w:rFonts w:ascii="Times New Roman" w:hAnsi="Times New Roman" w:cs="Times New Roman"/>
          <w:spacing w:val="-5"/>
          <w:sz w:val="18"/>
          <w:szCs w:val="18"/>
        </w:rPr>
        <w:t xml:space="preserve"> </w:t>
      </w:r>
      <w:r w:rsidRPr="00CB59F5">
        <w:rPr>
          <w:rFonts w:ascii="Times New Roman" w:hAnsi="Times New Roman" w:cs="Times New Roman"/>
          <w:sz w:val="18"/>
          <w:szCs w:val="18"/>
        </w:rPr>
        <w:t>Pustaka</w:t>
      </w:r>
      <w:r w:rsidRPr="00CB59F5">
        <w:rPr>
          <w:rFonts w:ascii="Times New Roman" w:hAnsi="Times New Roman" w:cs="Times New Roman"/>
          <w:spacing w:val="-5"/>
          <w:sz w:val="18"/>
          <w:szCs w:val="18"/>
        </w:rPr>
        <w:t xml:space="preserve"> </w:t>
      </w:r>
      <w:proofErr w:type="spellStart"/>
      <w:r w:rsidRPr="00CB59F5">
        <w:rPr>
          <w:rFonts w:ascii="Times New Roman" w:hAnsi="Times New Roman" w:cs="Times New Roman"/>
          <w:sz w:val="18"/>
          <w:szCs w:val="18"/>
        </w:rPr>
        <w:t>Belajar</w:t>
      </w:r>
      <w:proofErr w:type="spellEnd"/>
      <w:r w:rsidRPr="00CB59F5">
        <w:rPr>
          <w:rFonts w:ascii="Times New Roman" w:hAnsi="Times New Roman" w:cs="Times New Roman"/>
          <w:sz w:val="18"/>
          <w:szCs w:val="18"/>
        </w:rPr>
        <w:t>,</w:t>
      </w:r>
      <w:r w:rsidRPr="00CB59F5">
        <w:rPr>
          <w:rFonts w:ascii="Times New Roman" w:hAnsi="Times New Roman" w:cs="Times New Roman"/>
          <w:spacing w:val="-6"/>
          <w:sz w:val="18"/>
          <w:szCs w:val="18"/>
        </w:rPr>
        <w:t xml:space="preserve"> </w:t>
      </w:r>
      <w:r w:rsidRPr="00CB59F5">
        <w:rPr>
          <w:rFonts w:ascii="Times New Roman" w:hAnsi="Times New Roman" w:cs="Times New Roman"/>
          <w:sz w:val="18"/>
          <w:szCs w:val="18"/>
        </w:rPr>
        <w:t>2016),</w:t>
      </w:r>
      <w:r w:rsidRPr="00CB59F5">
        <w:rPr>
          <w:rFonts w:ascii="Times New Roman" w:hAnsi="Times New Roman" w:cs="Times New Roman"/>
          <w:spacing w:val="-5"/>
          <w:sz w:val="18"/>
          <w:szCs w:val="18"/>
        </w:rPr>
        <w:t xml:space="preserve"> </w:t>
      </w:r>
      <w:r w:rsidRPr="00CB59F5">
        <w:rPr>
          <w:rFonts w:ascii="Times New Roman" w:hAnsi="Times New Roman" w:cs="Times New Roman"/>
          <w:spacing w:val="-4"/>
          <w:sz w:val="18"/>
          <w:szCs w:val="18"/>
        </w:rPr>
        <w:t>112.</w:t>
      </w:r>
    </w:p>
  </w:footnote>
  <w:footnote w:id="41">
    <w:p w:rsidR="00FC0F85" w:rsidRPr="00CB59F5" w:rsidRDefault="00FC0F85" w:rsidP="00CE0FD3">
      <w:pPr>
        <w:pStyle w:val="FootnoteText"/>
        <w:jc w:val="both"/>
        <w:rPr>
          <w:rFonts w:ascii="Times New Roman" w:hAnsi="Times New Roman" w:cs="Times New Roman"/>
          <w:sz w:val="18"/>
          <w:szCs w:val="18"/>
        </w:rPr>
      </w:pPr>
      <w:r w:rsidRPr="00CB59F5">
        <w:rPr>
          <w:rStyle w:val="FootnoteReference"/>
          <w:rFonts w:ascii="Times New Roman" w:hAnsi="Times New Roman" w:cs="Times New Roman"/>
          <w:sz w:val="18"/>
          <w:szCs w:val="18"/>
        </w:rPr>
        <w:footnoteRef/>
      </w:r>
      <w:r w:rsidRPr="00CB59F5">
        <w:rPr>
          <w:rFonts w:ascii="Times New Roman" w:hAnsi="Times New Roman" w:cs="Times New Roman"/>
          <w:sz w:val="18"/>
          <w:szCs w:val="18"/>
        </w:rPr>
        <w:t xml:space="preserve"> Judith</w:t>
      </w:r>
      <w:r w:rsidRPr="00CB59F5">
        <w:rPr>
          <w:rFonts w:ascii="Times New Roman" w:hAnsi="Times New Roman" w:cs="Times New Roman"/>
          <w:spacing w:val="-6"/>
          <w:sz w:val="18"/>
          <w:szCs w:val="18"/>
        </w:rPr>
        <w:t xml:space="preserve"> </w:t>
      </w:r>
      <w:r w:rsidRPr="00CB59F5">
        <w:rPr>
          <w:rFonts w:ascii="Times New Roman" w:hAnsi="Times New Roman" w:cs="Times New Roman"/>
          <w:sz w:val="18"/>
          <w:szCs w:val="18"/>
        </w:rPr>
        <w:t>Lewis</w:t>
      </w:r>
      <w:r w:rsidRPr="00CB59F5">
        <w:rPr>
          <w:rFonts w:ascii="Times New Roman" w:hAnsi="Times New Roman" w:cs="Times New Roman"/>
          <w:spacing w:val="-6"/>
          <w:sz w:val="18"/>
          <w:szCs w:val="18"/>
        </w:rPr>
        <w:t xml:space="preserve"> </w:t>
      </w:r>
      <w:r w:rsidRPr="00CB59F5">
        <w:rPr>
          <w:rFonts w:ascii="Times New Roman" w:hAnsi="Times New Roman" w:cs="Times New Roman"/>
          <w:sz w:val="18"/>
          <w:szCs w:val="18"/>
        </w:rPr>
        <w:t>Herman,</w:t>
      </w:r>
      <w:r w:rsidRPr="00CB59F5">
        <w:rPr>
          <w:rFonts w:ascii="Times New Roman" w:hAnsi="Times New Roman" w:cs="Times New Roman"/>
          <w:spacing w:val="-3"/>
          <w:sz w:val="18"/>
          <w:szCs w:val="18"/>
        </w:rPr>
        <w:t xml:space="preserve"> </w:t>
      </w:r>
      <w:r w:rsidRPr="00CB59F5">
        <w:rPr>
          <w:rFonts w:ascii="Times New Roman" w:hAnsi="Times New Roman" w:cs="Times New Roman"/>
          <w:i/>
          <w:sz w:val="18"/>
          <w:szCs w:val="18"/>
        </w:rPr>
        <w:t>Trauma</w:t>
      </w:r>
      <w:r w:rsidRPr="00CB59F5">
        <w:rPr>
          <w:rFonts w:ascii="Times New Roman" w:hAnsi="Times New Roman" w:cs="Times New Roman"/>
          <w:i/>
          <w:spacing w:val="-3"/>
          <w:sz w:val="18"/>
          <w:szCs w:val="18"/>
        </w:rPr>
        <w:t xml:space="preserve"> </w:t>
      </w:r>
      <w:r w:rsidRPr="00CB59F5">
        <w:rPr>
          <w:rFonts w:ascii="Times New Roman" w:hAnsi="Times New Roman" w:cs="Times New Roman"/>
          <w:i/>
          <w:sz w:val="18"/>
          <w:szCs w:val="18"/>
        </w:rPr>
        <w:t>and</w:t>
      </w:r>
      <w:r w:rsidRPr="00CB59F5">
        <w:rPr>
          <w:rFonts w:ascii="Times New Roman" w:hAnsi="Times New Roman" w:cs="Times New Roman"/>
          <w:i/>
          <w:spacing w:val="-6"/>
          <w:sz w:val="18"/>
          <w:szCs w:val="18"/>
        </w:rPr>
        <w:t xml:space="preserve"> </w:t>
      </w:r>
      <w:r w:rsidRPr="00CB59F5">
        <w:rPr>
          <w:rFonts w:ascii="Times New Roman" w:hAnsi="Times New Roman" w:cs="Times New Roman"/>
          <w:i/>
          <w:sz w:val="18"/>
          <w:szCs w:val="18"/>
        </w:rPr>
        <w:t>Recovery:</w:t>
      </w:r>
      <w:r w:rsidRPr="00CB59F5">
        <w:rPr>
          <w:rFonts w:ascii="Times New Roman" w:hAnsi="Times New Roman" w:cs="Times New Roman"/>
          <w:i/>
          <w:spacing w:val="-3"/>
          <w:sz w:val="18"/>
          <w:szCs w:val="18"/>
        </w:rPr>
        <w:t xml:space="preserve"> </w:t>
      </w:r>
      <w:r w:rsidRPr="00CB59F5">
        <w:rPr>
          <w:rFonts w:ascii="Times New Roman" w:hAnsi="Times New Roman" w:cs="Times New Roman"/>
          <w:i/>
          <w:sz w:val="18"/>
          <w:szCs w:val="18"/>
        </w:rPr>
        <w:t>The</w:t>
      </w:r>
      <w:r w:rsidRPr="00CB59F5">
        <w:rPr>
          <w:rFonts w:ascii="Times New Roman" w:hAnsi="Times New Roman" w:cs="Times New Roman"/>
          <w:i/>
          <w:spacing w:val="-5"/>
          <w:sz w:val="18"/>
          <w:szCs w:val="18"/>
        </w:rPr>
        <w:t xml:space="preserve"> </w:t>
      </w:r>
      <w:r w:rsidRPr="00CB59F5">
        <w:rPr>
          <w:rFonts w:ascii="Times New Roman" w:hAnsi="Times New Roman" w:cs="Times New Roman"/>
          <w:i/>
          <w:sz w:val="18"/>
          <w:szCs w:val="18"/>
        </w:rPr>
        <w:t>Aftermath</w:t>
      </w:r>
      <w:r w:rsidRPr="00CB59F5">
        <w:rPr>
          <w:rFonts w:ascii="Times New Roman" w:hAnsi="Times New Roman" w:cs="Times New Roman"/>
          <w:i/>
          <w:spacing w:val="-3"/>
          <w:sz w:val="18"/>
          <w:szCs w:val="18"/>
        </w:rPr>
        <w:t xml:space="preserve"> </w:t>
      </w:r>
      <w:r w:rsidRPr="00CB59F5">
        <w:rPr>
          <w:rFonts w:ascii="Times New Roman" w:hAnsi="Times New Roman" w:cs="Times New Roman"/>
          <w:i/>
          <w:sz w:val="18"/>
          <w:szCs w:val="18"/>
        </w:rPr>
        <w:t>of</w:t>
      </w:r>
      <w:r w:rsidRPr="00CB59F5">
        <w:rPr>
          <w:rFonts w:ascii="Times New Roman" w:hAnsi="Times New Roman" w:cs="Times New Roman"/>
          <w:i/>
          <w:spacing w:val="-6"/>
          <w:sz w:val="18"/>
          <w:szCs w:val="18"/>
        </w:rPr>
        <w:t xml:space="preserve"> </w:t>
      </w:r>
      <w:r w:rsidRPr="00CB59F5">
        <w:rPr>
          <w:rFonts w:ascii="Times New Roman" w:hAnsi="Times New Roman" w:cs="Times New Roman"/>
          <w:i/>
          <w:sz w:val="18"/>
          <w:szCs w:val="18"/>
        </w:rPr>
        <w:t>Violence</w:t>
      </w:r>
      <w:r w:rsidRPr="00CB59F5">
        <w:rPr>
          <w:rFonts w:ascii="Times New Roman" w:hAnsi="Times New Roman" w:cs="Times New Roman"/>
          <w:i/>
          <w:spacing w:val="-1"/>
          <w:sz w:val="18"/>
          <w:szCs w:val="18"/>
        </w:rPr>
        <w:t xml:space="preserve"> </w:t>
      </w:r>
      <w:r w:rsidRPr="00CB59F5">
        <w:rPr>
          <w:rFonts w:ascii="Times New Roman" w:hAnsi="Times New Roman" w:cs="Times New Roman"/>
          <w:sz w:val="18"/>
          <w:szCs w:val="18"/>
        </w:rPr>
        <w:t>(New</w:t>
      </w:r>
      <w:r w:rsidRPr="00CB59F5">
        <w:rPr>
          <w:rFonts w:ascii="Times New Roman" w:hAnsi="Times New Roman" w:cs="Times New Roman"/>
          <w:spacing w:val="-9"/>
          <w:sz w:val="18"/>
          <w:szCs w:val="18"/>
        </w:rPr>
        <w:t xml:space="preserve"> </w:t>
      </w:r>
      <w:r w:rsidRPr="00CB59F5">
        <w:rPr>
          <w:rFonts w:ascii="Times New Roman" w:hAnsi="Times New Roman" w:cs="Times New Roman"/>
          <w:sz w:val="18"/>
          <w:szCs w:val="18"/>
        </w:rPr>
        <w:t>York:</w:t>
      </w:r>
      <w:r w:rsidRPr="00CB59F5">
        <w:rPr>
          <w:rFonts w:ascii="Times New Roman" w:hAnsi="Times New Roman" w:cs="Times New Roman"/>
          <w:spacing w:val="-5"/>
          <w:sz w:val="18"/>
          <w:szCs w:val="18"/>
        </w:rPr>
        <w:t xml:space="preserve"> </w:t>
      </w:r>
      <w:r w:rsidRPr="00CB59F5">
        <w:rPr>
          <w:rFonts w:ascii="Times New Roman" w:hAnsi="Times New Roman" w:cs="Times New Roman"/>
          <w:sz w:val="18"/>
          <w:szCs w:val="18"/>
        </w:rPr>
        <w:t>Basic</w:t>
      </w:r>
      <w:r w:rsidRPr="00CB59F5">
        <w:rPr>
          <w:rFonts w:ascii="Times New Roman" w:hAnsi="Times New Roman" w:cs="Times New Roman"/>
          <w:spacing w:val="-5"/>
          <w:sz w:val="18"/>
          <w:szCs w:val="18"/>
        </w:rPr>
        <w:t xml:space="preserve"> </w:t>
      </w:r>
      <w:r w:rsidRPr="00CB59F5">
        <w:rPr>
          <w:rFonts w:ascii="Times New Roman" w:hAnsi="Times New Roman" w:cs="Times New Roman"/>
          <w:sz w:val="18"/>
          <w:szCs w:val="18"/>
        </w:rPr>
        <w:t>Books,</w:t>
      </w:r>
      <w:r w:rsidRPr="00CB59F5">
        <w:rPr>
          <w:rFonts w:ascii="Times New Roman" w:hAnsi="Times New Roman" w:cs="Times New Roman"/>
          <w:spacing w:val="-4"/>
          <w:sz w:val="18"/>
          <w:szCs w:val="18"/>
        </w:rPr>
        <w:t xml:space="preserve"> </w:t>
      </w:r>
      <w:r w:rsidRPr="00CB59F5">
        <w:rPr>
          <w:rFonts w:ascii="Times New Roman" w:hAnsi="Times New Roman" w:cs="Times New Roman"/>
          <w:sz w:val="18"/>
          <w:szCs w:val="18"/>
        </w:rPr>
        <w:t>2015),</w:t>
      </w:r>
      <w:r w:rsidRPr="00CB59F5">
        <w:rPr>
          <w:rFonts w:ascii="Times New Roman" w:hAnsi="Times New Roman" w:cs="Times New Roman"/>
          <w:spacing w:val="-7"/>
          <w:sz w:val="18"/>
          <w:szCs w:val="18"/>
        </w:rPr>
        <w:t xml:space="preserve"> </w:t>
      </w:r>
      <w:r w:rsidRPr="00CB59F5">
        <w:rPr>
          <w:rFonts w:ascii="Times New Roman" w:hAnsi="Times New Roman" w:cs="Times New Roman"/>
          <w:spacing w:val="-5"/>
          <w:sz w:val="18"/>
          <w:szCs w:val="18"/>
        </w:rPr>
        <w:t>87.</w:t>
      </w:r>
    </w:p>
  </w:footnote>
  <w:footnote w:id="42">
    <w:p w:rsidR="00FC0F85" w:rsidRPr="00CB59F5" w:rsidRDefault="00FC0F85" w:rsidP="00CE0FD3">
      <w:pPr>
        <w:pStyle w:val="FootnoteText"/>
        <w:jc w:val="both"/>
        <w:rPr>
          <w:rFonts w:ascii="Times New Roman" w:hAnsi="Times New Roman" w:cs="Times New Roman"/>
          <w:sz w:val="18"/>
          <w:szCs w:val="18"/>
        </w:rPr>
      </w:pPr>
      <w:r w:rsidRPr="00CB59F5">
        <w:rPr>
          <w:rStyle w:val="FootnoteReference"/>
          <w:rFonts w:ascii="Times New Roman" w:hAnsi="Times New Roman" w:cs="Times New Roman"/>
          <w:sz w:val="18"/>
          <w:szCs w:val="18"/>
        </w:rPr>
        <w:footnoteRef/>
      </w:r>
      <w:r w:rsidRPr="00CB59F5">
        <w:rPr>
          <w:rFonts w:ascii="Times New Roman" w:hAnsi="Times New Roman" w:cs="Times New Roman"/>
          <w:sz w:val="18"/>
          <w:szCs w:val="18"/>
        </w:rPr>
        <w:t xml:space="preserve"> Saputra</w:t>
      </w:r>
      <w:r w:rsidRPr="00CB59F5">
        <w:rPr>
          <w:rFonts w:ascii="Times New Roman" w:hAnsi="Times New Roman" w:cs="Times New Roman"/>
          <w:spacing w:val="-6"/>
          <w:sz w:val="18"/>
          <w:szCs w:val="18"/>
        </w:rPr>
        <w:t xml:space="preserve"> </w:t>
      </w:r>
      <w:r w:rsidRPr="00CB59F5">
        <w:rPr>
          <w:rFonts w:ascii="Times New Roman" w:hAnsi="Times New Roman" w:cs="Times New Roman"/>
          <w:sz w:val="18"/>
          <w:szCs w:val="18"/>
        </w:rPr>
        <w:t>Rahman,</w:t>
      </w:r>
      <w:r w:rsidRPr="00CB59F5">
        <w:rPr>
          <w:rFonts w:ascii="Times New Roman" w:hAnsi="Times New Roman" w:cs="Times New Roman"/>
          <w:spacing w:val="-3"/>
          <w:sz w:val="18"/>
          <w:szCs w:val="18"/>
        </w:rPr>
        <w:t xml:space="preserve"> </w:t>
      </w:r>
      <w:r w:rsidRPr="00CB59F5">
        <w:rPr>
          <w:rFonts w:ascii="Times New Roman" w:hAnsi="Times New Roman" w:cs="Times New Roman"/>
          <w:i/>
          <w:sz w:val="18"/>
          <w:szCs w:val="18"/>
        </w:rPr>
        <w:t>Trauma</w:t>
      </w:r>
      <w:r w:rsidRPr="00CB59F5">
        <w:rPr>
          <w:rFonts w:ascii="Times New Roman" w:hAnsi="Times New Roman" w:cs="Times New Roman"/>
          <w:i/>
          <w:spacing w:val="-5"/>
          <w:sz w:val="18"/>
          <w:szCs w:val="18"/>
        </w:rPr>
        <w:t xml:space="preserve"> </w:t>
      </w:r>
      <w:r w:rsidRPr="00CB59F5">
        <w:rPr>
          <w:rFonts w:ascii="Times New Roman" w:hAnsi="Times New Roman" w:cs="Times New Roman"/>
          <w:i/>
          <w:sz w:val="18"/>
          <w:szCs w:val="18"/>
        </w:rPr>
        <w:t>pada</w:t>
      </w:r>
      <w:r w:rsidRPr="00CB59F5">
        <w:rPr>
          <w:rFonts w:ascii="Times New Roman" w:hAnsi="Times New Roman" w:cs="Times New Roman"/>
          <w:i/>
          <w:spacing w:val="-5"/>
          <w:sz w:val="18"/>
          <w:szCs w:val="18"/>
        </w:rPr>
        <w:t xml:space="preserve"> </w:t>
      </w:r>
      <w:r w:rsidRPr="00CB59F5">
        <w:rPr>
          <w:rFonts w:ascii="Times New Roman" w:hAnsi="Times New Roman" w:cs="Times New Roman"/>
          <w:i/>
          <w:sz w:val="18"/>
          <w:szCs w:val="18"/>
        </w:rPr>
        <w:t>Anak:</w:t>
      </w:r>
      <w:r w:rsidRPr="00CB59F5">
        <w:rPr>
          <w:rFonts w:ascii="Times New Roman" w:hAnsi="Times New Roman" w:cs="Times New Roman"/>
          <w:i/>
          <w:spacing w:val="-4"/>
          <w:sz w:val="18"/>
          <w:szCs w:val="18"/>
        </w:rPr>
        <w:t xml:space="preserve"> </w:t>
      </w:r>
      <w:proofErr w:type="spellStart"/>
      <w:r w:rsidRPr="00CB59F5">
        <w:rPr>
          <w:rFonts w:ascii="Times New Roman" w:hAnsi="Times New Roman" w:cs="Times New Roman"/>
          <w:i/>
          <w:sz w:val="18"/>
          <w:szCs w:val="18"/>
        </w:rPr>
        <w:t>Penyebab</w:t>
      </w:r>
      <w:proofErr w:type="spellEnd"/>
      <w:r w:rsidRPr="00CB59F5">
        <w:rPr>
          <w:rFonts w:ascii="Times New Roman" w:hAnsi="Times New Roman" w:cs="Times New Roman"/>
          <w:i/>
          <w:spacing w:val="-7"/>
          <w:sz w:val="18"/>
          <w:szCs w:val="18"/>
        </w:rPr>
        <w:t xml:space="preserve"> </w:t>
      </w:r>
      <w:r w:rsidRPr="00CB59F5">
        <w:rPr>
          <w:rFonts w:ascii="Times New Roman" w:hAnsi="Times New Roman" w:cs="Times New Roman"/>
          <w:i/>
          <w:sz w:val="18"/>
          <w:szCs w:val="18"/>
        </w:rPr>
        <w:t>dan</w:t>
      </w:r>
      <w:r w:rsidRPr="00CB59F5">
        <w:rPr>
          <w:rFonts w:ascii="Times New Roman" w:hAnsi="Times New Roman" w:cs="Times New Roman"/>
          <w:i/>
          <w:spacing w:val="-4"/>
          <w:sz w:val="18"/>
          <w:szCs w:val="18"/>
        </w:rPr>
        <w:t xml:space="preserve"> </w:t>
      </w:r>
      <w:proofErr w:type="spellStart"/>
      <w:r w:rsidRPr="00CB59F5">
        <w:rPr>
          <w:rFonts w:ascii="Times New Roman" w:hAnsi="Times New Roman" w:cs="Times New Roman"/>
          <w:i/>
          <w:sz w:val="18"/>
          <w:szCs w:val="18"/>
        </w:rPr>
        <w:t>Pemulihannya</w:t>
      </w:r>
      <w:proofErr w:type="spellEnd"/>
      <w:r w:rsidRPr="00CB59F5">
        <w:rPr>
          <w:rFonts w:ascii="Times New Roman" w:hAnsi="Times New Roman" w:cs="Times New Roman"/>
          <w:i/>
          <w:spacing w:val="-1"/>
          <w:sz w:val="18"/>
          <w:szCs w:val="18"/>
        </w:rPr>
        <w:t xml:space="preserve"> </w:t>
      </w:r>
      <w:r w:rsidRPr="00CB59F5">
        <w:rPr>
          <w:rFonts w:ascii="Times New Roman" w:hAnsi="Times New Roman" w:cs="Times New Roman"/>
          <w:sz w:val="18"/>
          <w:szCs w:val="18"/>
        </w:rPr>
        <w:t>(Jakarta:</w:t>
      </w:r>
      <w:r w:rsidRPr="00CB59F5">
        <w:rPr>
          <w:rFonts w:ascii="Times New Roman" w:hAnsi="Times New Roman" w:cs="Times New Roman"/>
          <w:spacing w:val="-5"/>
          <w:sz w:val="18"/>
          <w:szCs w:val="18"/>
        </w:rPr>
        <w:t xml:space="preserve"> </w:t>
      </w:r>
      <w:proofErr w:type="spellStart"/>
      <w:r w:rsidRPr="00CB59F5">
        <w:rPr>
          <w:rFonts w:ascii="Times New Roman" w:hAnsi="Times New Roman" w:cs="Times New Roman"/>
          <w:sz w:val="18"/>
          <w:szCs w:val="18"/>
        </w:rPr>
        <w:t>Rajawali</w:t>
      </w:r>
      <w:proofErr w:type="spellEnd"/>
      <w:r w:rsidRPr="00CB59F5">
        <w:rPr>
          <w:rFonts w:ascii="Times New Roman" w:hAnsi="Times New Roman" w:cs="Times New Roman"/>
          <w:spacing w:val="-6"/>
          <w:sz w:val="18"/>
          <w:szCs w:val="18"/>
        </w:rPr>
        <w:t xml:space="preserve"> </w:t>
      </w:r>
      <w:r w:rsidRPr="00CB59F5">
        <w:rPr>
          <w:rFonts w:ascii="Times New Roman" w:hAnsi="Times New Roman" w:cs="Times New Roman"/>
          <w:sz w:val="18"/>
          <w:szCs w:val="18"/>
        </w:rPr>
        <w:t>Press,</w:t>
      </w:r>
      <w:r w:rsidRPr="00CB59F5">
        <w:rPr>
          <w:rFonts w:ascii="Times New Roman" w:hAnsi="Times New Roman" w:cs="Times New Roman"/>
          <w:spacing w:val="-5"/>
          <w:sz w:val="18"/>
          <w:szCs w:val="18"/>
        </w:rPr>
        <w:t xml:space="preserve"> </w:t>
      </w:r>
      <w:r w:rsidRPr="00CB59F5">
        <w:rPr>
          <w:rFonts w:ascii="Times New Roman" w:hAnsi="Times New Roman" w:cs="Times New Roman"/>
          <w:sz w:val="18"/>
          <w:szCs w:val="18"/>
        </w:rPr>
        <w:t>2021),</w:t>
      </w:r>
      <w:r w:rsidRPr="00CB59F5">
        <w:rPr>
          <w:rFonts w:ascii="Times New Roman" w:hAnsi="Times New Roman" w:cs="Times New Roman"/>
          <w:spacing w:val="-7"/>
          <w:sz w:val="18"/>
          <w:szCs w:val="18"/>
        </w:rPr>
        <w:t xml:space="preserve"> </w:t>
      </w:r>
      <w:r w:rsidRPr="00CB59F5">
        <w:rPr>
          <w:rFonts w:ascii="Times New Roman" w:hAnsi="Times New Roman" w:cs="Times New Roman"/>
          <w:spacing w:val="-5"/>
          <w:sz w:val="18"/>
          <w:szCs w:val="18"/>
        </w:rPr>
        <w:t>56.</w:t>
      </w:r>
    </w:p>
  </w:footnote>
  <w:footnote w:id="43">
    <w:p w:rsidR="00FC0F85" w:rsidRPr="00CB59F5" w:rsidRDefault="00FC0F85" w:rsidP="00CE0FD3">
      <w:pPr>
        <w:pStyle w:val="FootnoteText"/>
        <w:jc w:val="both"/>
        <w:rPr>
          <w:rFonts w:ascii="Times New Roman" w:hAnsi="Times New Roman" w:cs="Times New Roman"/>
          <w:sz w:val="18"/>
          <w:szCs w:val="18"/>
        </w:rPr>
      </w:pPr>
      <w:r w:rsidRPr="00CB59F5">
        <w:rPr>
          <w:rStyle w:val="FootnoteReference"/>
          <w:rFonts w:ascii="Times New Roman" w:hAnsi="Times New Roman" w:cs="Times New Roman"/>
          <w:sz w:val="18"/>
          <w:szCs w:val="18"/>
        </w:rPr>
        <w:footnoteRef/>
      </w:r>
      <w:r w:rsidRPr="00CB59F5">
        <w:rPr>
          <w:rFonts w:ascii="Times New Roman" w:hAnsi="Times New Roman" w:cs="Times New Roman"/>
          <w:sz w:val="18"/>
          <w:szCs w:val="18"/>
        </w:rPr>
        <w:t xml:space="preserve"> John</w:t>
      </w:r>
      <w:r w:rsidRPr="00CB59F5">
        <w:rPr>
          <w:rFonts w:ascii="Times New Roman" w:hAnsi="Times New Roman" w:cs="Times New Roman"/>
          <w:spacing w:val="32"/>
          <w:sz w:val="18"/>
          <w:szCs w:val="18"/>
        </w:rPr>
        <w:t xml:space="preserve"> </w:t>
      </w:r>
      <w:r w:rsidRPr="00CB59F5">
        <w:rPr>
          <w:rFonts w:ascii="Times New Roman" w:hAnsi="Times New Roman" w:cs="Times New Roman"/>
          <w:sz w:val="18"/>
          <w:szCs w:val="18"/>
        </w:rPr>
        <w:t>Briere</w:t>
      </w:r>
      <w:r w:rsidRPr="00CB59F5">
        <w:rPr>
          <w:rFonts w:ascii="Times New Roman" w:hAnsi="Times New Roman" w:cs="Times New Roman"/>
          <w:spacing w:val="33"/>
          <w:sz w:val="18"/>
          <w:szCs w:val="18"/>
        </w:rPr>
        <w:t xml:space="preserve"> </w:t>
      </w:r>
      <w:r w:rsidRPr="00CB59F5">
        <w:rPr>
          <w:rFonts w:ascii="Times New Roman" w:hAnsi="Times New Roman" w:cs="Times New Roman"/>
          <w:sz w:val="18"/>
          <w:szCs w:val="18"/>
        </w:rPr>
        <w:t>dan</w:t>
      </w:r>
      <w:r w:rsidRPr="00CB59F5">
        <w:rPr>
          <w:rFonts w:ascii="Times New Roman" w:hAnsi="Times New Roman" w:cs="Times New Roman"/>
          <w:spacing w:val="32"/>
          <w:sz w:val="18"/>
          <w:szCs w:val="18"/>
        </w:rPr>
        <w:t xml:space="preserve"> </w:t>
      </w:r>
      <w:r w:rsidRPr="00CB59F5">
        <w:rPr>
          <w:rFonts w:ascii="Times New Roman" w:hAnsi="Times New Roman" w:cs="Times New Roman"/>
          <w:sz w:val="18"/>
          <w:szCs w:val="18"/>
        </w:rPr>
        <w:t>Catherine</w:t>
      </w:r>
      <w:r w:rsidRPr="00CB59F5">
        <w:rPr>
          <w:rFonts w:ascii="Times New Roman" w:hAnsi="Times New Roman" w:cs="Times New Roman"/>
          <w:spacing w:val="36"/>
          <w:sz w:val="18"/>
          <w:szCs w:val="18"/>
        </w:rPr>
        <w:t xml:space="preserve"> </w:t>
      </w:r>
      <w:r w:rsidRPr="00CB59F5">
        <w:rPr>
          <w:rFonts w:ascii="Times New Roman" w:hAnsi="Times New Roman" w:cs="Times New Roman"/>
          <w:sz w:val="18"/>
          <w:szCs w:val="18"/>
        </w:rPr>
        <w:t>Scott,</w:t>
      </w:r>
      <w:r w:rsidRPr="00CB59F5">
        <w:rPr>
          <w:rFonts w:ascii="Times New Roman" w:hAnsi="Times New Roman" w:cs="Times New Roman"/>
          <w:spacing w:val="35"/>
          <w:sz w:val="18"/>
          <w:szCs w:val="18"/>
        </w:rPr>
        <w:t xml:space="preserve"> </w:t>
      </w:r>
      <w:r w:rsidRPr="00CB59F5">
        <w:rPr>
          <w:rFonts w:ascii="Times New Roman" w:hAnsi="Times New Roman" w:cs="Times New Roman"/>
          <w:i/>
          <w:sz w:val="18"/>
          <w:szCs w:val="18"/>
        </w:rPr>
        <w:t>Principles</w:t>
      </w:r>
      <w:r w:rsidRPr="00CB59F5">
        <w:rPr>
          <w:rFonts w:ascii="Times New Roman" w:hAnsi="Times New Roman" w:cs="Times New Roman"/>
          <w:i/>
          <w:spacing w:val="32"/>
          <w:sz w:val="18"/>
          <w:szCs w:val="18"/>
        </w:rPr>
        <w:t xml:space="preserve"> </w:t>
      </w:r>
      <w:r w:rsidRPr="00CB59F5">
        <w:rPr>
          <w:rFonts w:ascii="Times New Roman" w:hAnsi="Times New Roman" w:cs="Times New Roman"/>
          <w:i/>
          <w:sz w:val="18"/>
          <w:szCs w:val="18"/>
        </w:rPr>
        <w:t>of</w:t>
      </w:r>
      <w:r w:rsidRPr="00CB59F5">
        <w:rPr>
          <w:rFonts w:ascii="Times New Roman" w:hAnsi="Times New Roman" w:cs="Times New Roman"/>
          <w:i/>
          <w:spacing w:val="33"/>
          <w:sz w:val="18"/>
          <w:szCs w:val="18"/>
        </w:rPr>
        <w:t xml:space="preserve"> </w:t>
      </w:r>
      <w:r w:rsidRPr="00CB59F5">
        <w:rPr>
          <w:rFonts w:ascii="Times New Roman" w:hAnsi="Times New Roman" w:cs="Times New Roman"/>
          <w:i/>
          <w:sz w:val="18"/>
          <w:szCs w:val="18"/>
        </w:rPr>
        <w:t>Trauma</w:t>
      </w:r>
      <w:r w:rsidRPr="00CB59F5">
        <w:rPr>
          <w:rFonts w:ascii="Times New Roman" w:hAnsi="Times New Roman" w:cs="Times New Roman"/>
          <w:i/>
          <w:spacing w:val="34"/>
          <w:sz w:val="18"/>
          <w:szCs w:val="18"/>
        </w:rPr>
        <w:t xml:space="preserve"> </w:t>
      </w:r>
      <w:r w:rsidRPr="00CB59F5">
        <w:rPr>
          <w:rFonts w:ascii="Times New Roman" w:hAnsi="Times New Roman" w:cs="Times New Roman"/>
          <w:i/>
          <w:sz w:val="18"/>
          <w:szCs w:val="18"/>
        </w:rPr>
        <w:t>Therapy:</w:t>
      </w:r>
      <w:r w:rsidRPr="00CB59F5">
        <w:rPr>
          <w:rFonts w:ascii="Times New Roman" w:hAnsi="Times New Roman" w:cs="Times New Roman"/>
          <w:i/>
          <w:spacing w:val="34"/>
          <w:sz w:val="18"/>
          <w:szCs w:val="18"/>
        </w:rPr>
        <w:t xml:space="preserve"> </w:t>
      </w:r>
      <w:r w:rsidRPr="00CB59F5">
        <w:rPr>
          <w:rFonts w:ascii="Times New Roman" w:hAnsi="Times New Roman" w:cs="Times New Roman"/>
          <w:i/>
          <w:sz w:val="18"/>
          <w:szCs w:val="18"/>
        </w:rPr>
        <w:t>A</w:t>
      </w:r>
      <w:r w:rsidRPr="00CB59F5">
        <w:rPr>
          <w:rFonts w:ascii="Times New Roman" w:hAnsi="Times New Roman" w:cs="Times New Roman"/>
          <w:i/>
          <w:spacing w:val="33"/>
          <w:sz w:val="18"/>
          <w:szCs w:val="18"/>
        </w:rPr>
        <w:t xml:space="preserve"> </w:t>
      </w:r>
      <w:r w:rsidRPr="00CB59F5">
        <w:rPr>
          <w:rFonts w:ascii="Times New Roman" w:hAnsi="Times New Roman" w:cs="Times New Roman"/>
          <w:i/>
          <w:sz w:val="18"/>
          <w:szCs w:val="18"/>
        </w:rPr>
        <w:t>Guide</w:t>
      </w:r>
      <w:r w:rsidRPr="00CB59F5">
        <w:rPr>
          <w:rFonts w:ascii="Times New Roman" w:hAnsi="Times New Roman" w:cs="Times New Roman"/>
          <w:i/>
          <w:spacing w:val="33"/>
          <w:sz w:val="18"/>
          <w:szCs w:val="18"/>
        </w:rPr>
        <w:t xml:space="preserve"> </w:t>
      </w:r>
      <w:r w:rsidRPr="00CB59F5">
        <w:rPr>
          <w:rFonts w:ascii="Times New Roman" w:hAnsi="Times New Roman" w:cs="Times New Roman"/>
          <w:i/>
          <w:sz w:val="18"/>
          <w:szCs w:val="18"/>
        </w:rPr>
        <w:t>to</w:t>
      </w:r>
      <w:r w:rsidRPr="00CB59F5">
        <w:rPr>
          <w:rFonts w:ascii="Times New Roman" w:hAnsi="Times New Roman" w:cs="Times New Roman"/>
          <w:i/>
          <w:spacing w:val="34"/>
          <w:sz w:val="18"/>
          <w:szCs w:val="18"/>
        </w:rPr>
        <w:t xml:space="preserve"> </w:t>
      </w:r>
      <w:r w:rsidRPr="00CB59F5">
        <w:rPr>
          <w:rFonts w:ascii="Times New Roman" w:hAnsi="Times New Roman" w:cs="Times New Roman"/>
          <w:i/>
          <w:sz w:val="18"/>
          <w:szCs w:val="18"/>
        </w:rPr>
        <w:t>Symptoms,</w:t>
      </w:r>
      <w:r w:rsidRPr="00CB59F5">
        <w:rPr>
          <w:rFonts w:ascii="Times New Roman" w:hAnsi="Times New Roman" w:cs="Times New Roman"/>
          <w:i/>
          <w:spacing w:val="33"/>
          <w:sz w:val="18"/>
          <w:szCs w:val="18"/>
        </w:rPr>
        <w:t xml:space="preserve"> </w:t>
      </w:r>
      <w:r w:rsidRPr="00CB59F5">
        <w:rPr>
          <w:rFonts w:ascii="Times New Roman" w:hAnsi="Times New Roman" w:cs="Times New Roman"/>
          <w:i/>
          <w:sz w:val="18"/>
          <w:szCs w:val="18"/>
        </w:rPr>
        <w:t>Evaluation,</w:t>
      </w:r>
      <w:r w:rsidRPr="00CB59F5">
        <w:rPr>
          <w:rFonts w:ascii="Times New Roman" w:hAnsi="Times New Roman" w:cs="Times New Roman"/>
          <w:i/>
          <w:spacing w:val="33"/>
          <w:sz w:val="18"/>
          <w:szCs w:val="18"/>
        </w:rPr>
        <w:t xml:space="preserve"> </w:t>
      </w:r>
      <w:r w:rsidRPr="00CB59F5">
        <w:rPr>
          <w:rFonts w:ascii="Times New Roman" w:hAnsi="Times New Roman" w:cs="Times New Roman"/>
          <w:i/>
          <w:sz w:val="18"/>
          <w:szCs w:val="18"/>
        </w:rPr>
        <w:t xml:space="preserve">and Treatment </w:t>
      </w:r>
      <w:r w:rsidRPr="00CB59F5">
        <w:rPr>
          <w:rFonts w:ascii="Times New Roman" w:hAnsi="Times New Roman" w:cs="Times New Roman"/>
          <w:sz w:val="18"/>
          <w:szCs w:val="18"/>
        </w:rPr>
        <w:t>(Los Angeles: SAGE Publications, 2014), 132.</w:t>
      </w:r>
    </w:p>
  </w:footnote>
  <w:footnote w:id="44">
    <w:p w:rsidR="00FC0F85" w:rsidRPr="00CB59F5" w:rsidRDefault="00FC0F85" w:rsidP="00CE0FD3">
      <w:pPr>
        <w:pStyle w:val="FootnoteText"/>
        <w:jc w:val="both"/>
        <w:rPr>
          <w:rFonts w:ascii="Times New Roman" w:hAnsi="Times New Roman" w:cs="Times New Roman"/>
          <w:sz w:val="18"/>
          <w:szCs w:val="18"/>
        </w:rPr>
      </w:pPr>
      <w:r w:rsidRPr="00CB59F5">
        <w:rPr>
          <w:rStyle w:val="FootnoteReference"/>
          <w:rFonts w:ascii="Times New Roman" w:hAnsi="Times New Roman" w:cs="Times New Roman"/>
          <w:sz w:val="18"/>
          <w:szCs w:val="18"/>
        </w:rPr>
        <w:footnoteRef/>
      </w:r>
      <w:r w:rsidRPr="00CB59F5">
        <w:rPr>
          <w:rFonts w:ascii="Times New Roman" w:hAnsi="Times New Roman" w:cs="Times New Roman"/>
          <w:sz w:val="18"/>
          <w:szCs w:val="18"/>
        </w:rPr>
        <w:t xml:space="preserve"> David </w:t>
      </w:r>
      <w:proofErr w:type="spellStart"/>
      <w:r w:rsidRPr="00CB59F5">
        <w:rPr>
          <w:rFonts w:ascii="Times New Roman" w:hAnsi="Times New Roman" w:cs="Times New Roman"/>
          <w:sz w:val="18"/>
          <w:szCs w:val="18"/>
        </w:rPr>
        <w:t>Finkelhor</w:t>
      </w:r>
      <w:proofErr w:type="spellEnd"/>
      <w:r w:rsidRPr="00CB59F5">
        <w:rPr>
          <w:rFonts w:ascii="Times New Roman" w:hAnsi="Times New Roman" w:cs="Times New Roman"/>
          <w:sz w:val="18"/>
          <w:szCs w:val="18"/>
        </w:rPr>
        <w:t xml:space="preserve">, </w:t>
      </w:r>
      <w:r w:rsidRPr="00CB59F5">
        <w:rPr>
          <w:rFonts w:ascii="Times New Roman" w:hAnsi="Times New Roman" w:cs="Times New Roman"/>
          <w:i/>
          <w:sz w:val="18"/>
          <w:szCs w:val="18"/>
        </w:rPr>
        <w:t>Childhood Victimization: Violence, Crime, and Abuse in the Lives of Young People</w:t>
      </w:r>
      <w:r w:rsidRPr="00CB59F5">
        <w:rPr>
          <w:rFonts w:ascii="Times New Roman" w:hAnsi="Times New Roman" w:cs="Times New Roman"/>
          <w:i/>
          <w:spacing w:val="25"/>
          <w:sz w:val="18"/>
          <w:szCs w:val="18"/>
        </w:rPr>
        <w:t xml:space="preserve"> </w:t>
      </w:r>
      <w:r w:rsidRPr="00CB59F5">
        <w:rPr>
          <w:rFonts w:ascii="Times New Roman" w:hAnsi="Times New Roman" w:cs="Times New Roman"/>
          <w:sz w:val="18"/>
          <w:szCs w:val="18"/>
        </w:rPr>
        <w:t>(New</w:t>
      </w:r>
      <w:r w:rsidRPr="00CB59F5">
        <w:rPr>
          <w:rFonts w:ascii="Times New Roman" w:hAnsi="Times New Roman" w:cs="Times New Roman"/>
          <w:spacing w:val="40"/>
          <w:sz w:val="18"/>
          <w:szCs w:val="18"/>
        </w:rPr>
        <w:t xml:space="preserve"> </w:t>
      </w:r>
      <w:r w:rsidRPr="00CB59F5">
        <w:rPr>
          <w:rFonts w:ascii="Times New Roman" w:hAnsi="Times New Roman" w:cs="Times New Roman"/>
          <w:sz w:val="18"/>
          <w:szCs w:val="18"/>
        </w:rPr>
        <w:t>York: Oxford University Press, 2008), 112.</w:t>
      </w:r>
    </w:p>
  </w:footnote>
  <w:footnote w:id="45">
    <w:p w:rsidR="00FC0F85" w:rsidRPr="00CB59F5" w:rsidRDefault="00FC0F85" w:rsidP="00CE0FD3">
      <w:pPr>
        <w:pStyle w:val="FootnoteText"/>
        <w:jc w:val="both"/>
        <w:rPr>
          <w:rFonts w:ascii="Times New Roman" w:hAnsi="Times New Roman" w:cs="Times New Roman"/>
          <w:sz w:val="18"/>
          <w:szCs w:val="18"/>
        </w:rPr>
      </w:pPr>
      <w:r w:rsidRPr="00CB59F5">
        <w:rPr>
          <w:rStyle w:val="FootnoteReference"/>
          <w:rFonts w:ascii="Times New Roman" w:hAnsi="Times New Roman" w:cs="Times New Roman"/>
          <w:sz w:val="18"/>
          <w:szCs w:val="18"/>
        </w:rPr>
        <w:footnoteRef/>
      </w:r>
      <w:r w:rsidRPr="00CB59F5">
        <w:rPr>
          <w:rFonts w:ascii="Times New Roman" w:hAnsi="Times New Roman" w:cs="Times New Roman"/>
          <w:sz w:val="18"/>
          <w:szCs w:val="18"/>
        </w:rPr>
        <w:t xml:space="preserve"> </w:t>
      </w:r>
      <w:proofErr w:type="spellStart"/>
      <w:r w:rsidRPr="00CB59F5">
        <w:rPr>
          <w:rFonts w:ascii="Times New Roman" w:hAnsi="Times New Roman" w:cs="Times New Roman"/>
          <w:sz w:val="18"/>
          <w:szCs w:val="18"/>
        </w:rPr>
        <w:t>Kongregasi</w:t>
      </w:r>
      <w:proofErr w:type="spellEnd"/>
      <w:r w:rsidRPr="00CB59F5">
        <w:rPr>
          <w:rFonts w:ascii="Times New Roman" w:hAnsi="Times New Roman" w:cs="Times New Roman"/>
          <w:spacing w:val="-5"/>
          <w:sz w:val="18"/>
          <w:szCs w:val="18"/>
        </w:rPr>
        <w:t xml:space="preserve"> </w:t>
      </w:r>
      <w:proofErr w:type="spellStart"/>
      <w:r w:rsidRPr="00CB59F5">
        <w:rPr>
          <w:rFonts w:ascii="Times New Roman" w:hAnsi="Times New Roman" w:cs="Times New Roman"/>
          <w:sz w:val="18"/>
          <w:szCs w:val="18"/>
        </w:rPr>
        <w:t>untuk</w:t>
      </w:r>
      <w:proofErr w:type="spellEnd"/>
      <w:r w:rsidRPr="00CB59F5">
        <w:rPr>
          <w:rFonts w:ascii="Times New Roman" w:hAnsi="Times New Roman" w:cs="Times New Roman"/>
          <w:spacing w:val="-6"/>
          <w:sz w:val="18"/>
          <w:szCs w:val="18"/>
        </w:rPr>
        <w:t xml:space="preserve"> </w:t>
      </w:r>
      <w:proofErr w:type="spellStart"/>
      <w:r w:rsidRPr="00CB59F5">
        <w:rPr>
          <w:rFonts w:ascii="Times New Roman" w:hAnsi="Times New Roman" w:cs="Times New Roman"/>
          <w:sz w:val="18"/>
          <w:szCs w:val="18"/>
        </w:rPr>
        <w:t>Ajaran</w:t>
      </w:r>
      <w:proofErr w:type="spellEnd"/>
      <w:r w:rsidRPr="00CB59F5">
        <w:rPr>
          <w:rFonts w:ascii="Times New Roman" w:hAnsi="Times New Roman" w:cs="Times New Roman"/>
          <w:spacing w:val="-8"/>
          <w:sz w:val="18"/>
          <w:szCs w:val="18"/>
        </w:rPr>
        <w:t xml:space="preserve"> </w:t>
      </w:r>
      <w:r w:rsidRPr="00CB59F5">
        <w:rPr>
          <w:rFonts w:ascii="Times New Roman" w:hAnsi="Times New Roman" w:cs="Times New Roman"/>
          <w:sz w:val="18"/>
          <w:szCs w:val="18"/>
        </w:rPr>
        <w:t>Iman,</w:t>
      </w:r>
      <w:r w:rsidRPr="00CB59F5">
        <w:rPr>
          <w:rFonts w:ascii="Times New Roman" w:hAnsi="Times New Roman" w:cs="Times New Roman"/>
          <w:spacing w:val="-7"/>
          <w:sz w:val="18"/>
          <w:szCs w:val="18"/>
        </w:rPr>
        <w:t xml:space="preserve"> </w:t>
      </w:r>
      <w:proofErr w:type="spellStart"/>
      <w:r w:rsidRPr="00CB59F5">
        <w:rPr>
          <w:rFonts w:ascii="Times New Roman" w:hAnsi="Times New Roman" w:cs="Times New Roman"/>
          <w:sz w:val="18"/>
          <w:szCs w:val="18"/>
        </w:rPr>
        <w:t>Vademecum</w:t>
      </w:r>
      <w:proofErr w:type="spellEnd"/>
      <w:r w:rsidRPr="00CB59F5">
        <w:rPr>
          <w:rFonts w:ascii="Times New Roman" w:hAnsi="Times New Roman" w:cs="Times New Roman"/>
          <w:sz w:val="18"/>
          <w:szCs w:val="18"/>
        </w:rPr>
        <w:t>:</w:t>
      </w:r>
      <w:r w:rsidRPr="00CB59F5">
        <w:rPr>
          <w:rFonts w:ascii="Times New Roman" w:hAnsi="Times New Roman" w:cs="Times New Roman"/>
          <w:spacing w:val="-8"/>
          <w:sz w:val="18"/>
          <w:szCs w:val="18"/>
        </w:rPr>
        <w:t xml:space="preserve"> </w:t>
      </w:r>
      <w:proofErr w:type="spellStart"/>
      <w:r w:rsidRPr="00CB59F5">
        <w:rPr>
          <w:rFonts w:ascii="Times New Roman" w:hAnsi="Times New Roman" w:cs="Times New Roman"/>
          <w:sz w:val="18"/>
          <w:szCs w:val="18"/>
        </w:rPr>
        <w:t>Kongregasi</w:t>
      </w:r>
      <w:proofErr w:type="spellEnd"/>
      <w:r w:rsidRPr="00CB59F5">
        <w:rPr>
          <w:rFonts w:ascii="Times New Roman" w:hAnsi="Times New Roman" w:cs="Times New Roman"/>
          <w:spacing w:val="-8"/>
          <w:sz w:val="18"/>
          <w:szCs w:val="18"/>
        </w:rPr>
        <w:t xml:space="preserve"> </w:t>
      </w:r>
      <w:proofErr w:type="spellStart"/>
      <w:r w:rsidRPr="00CB59F5">
        <w:rPr>
          <w:rFonts w:ascii="Times New Roman" w:hAnsi="Times New Roman" w:cs="Times New Roman"/>
          <w:sz w:val="18"/>
          <w:szCs w:val="18"/>
        </w:rPr>
        <w:t>untuk</w:t>
      </w:r>
      <w:proofErr w:type="spellEnd"/>
      <w:r w:rsidRPr="00CB59F5">
        <w:rPr>
          <w:rFonts w:ascii="Times New Roman" w:hAnsi="Times New Roman" w:cs="Times New Roman"/>
          <w:spacing w:val="-6"/>
          <w:sz w:val="18"/>
          <w:szCs w:val="18"/>
        </w:rPr>
        <w:t xml:space="preserve"> </w:t>
      </w:r>
      <w:proofErr w:type="spellStart"/>
      <w:r w:rsidRPr="00CB59F5">
        <w:rPr>
          <w:rFonts w:ascii="Times New Roman" w:hAnsi="Times New Roman" w:cs="Times New Roman"/>
          <w:sz w:val="18"/>
          <w:szCs w:val="18"/>
        </w:rPr>
        <w:t>Ajaran</w:t>
      </w:r>
      <w:proofErr w:type="spellEnd"/>
      <w:r w:rsidRPr="00CB59F5">
        <w:rPr>
          <w:rFonts w:ascii="Times New Roman" w:hAnsi="Times New Roman" w:cs="Times New Roman"/>
          <w:spacing w:val="-7"/>
          <w:sz w:val="18"/>
          <w:szCs w:val="18"/>
        </w:rPr>
        <w:t xml:space="preserve"> </w:t>
      </w:r>
      <w:r w:rsidRPr="00CB59F5">
        <w:rPr>
          <w:rFonts w:ascii="Times New Roman" w:hAnsi="Times New Roman" w:cs="Times New Roman"/>
          <w:sz w:val="18"/>
          <w:szCs w:val="18"/>
        </w:rPr>
        <w:t>Iman,</w:t>
      </w:r>
      <w:r w:rsidRPr="00CB59F5">
        <w:rPr>
          <w:rFonts w:ascii="Times New Roman" w:hAnsi="Times New Roman" w:cs="Times New Roman"/>
          <w:spacing w:val="-7"/>
          <w:sz w:val="18"/>
          <w:szCs w:val="18"/>
        </w:rPr>
        <w:t xml:space="preserve"> </w:t>
      </w:r>
      <w:r w:rsidRPr="00CB59F5">
        <w:rPr>
          <w:rFonts w:ascii="Times New Roman" w:hAnsi="Times New Roman" w:cs="Times New Roman"/>
          <w:spacing w:val="-5"/>
          <w:sz w:val="18"/>
          <w:szCs w:val="18"/>
        </w:rPr>
        <w:t>37.</w:t>
      </w:r>
      <w:r w:rsidRPr="00CB59F5">
        <w:rPr>
          <w:rFonts w:ascii="Times New Roman" w:hAnsi="Times New Roman" w:cs="Times New Roman"/>
          <w:sz w:val="18"/>
          <w:szCs w:val="18"/>
        </w:rPr>
        <w:t xml:space="preserve"> </w:t>
      </w:r>
    </w:p>
  </w:footnote>
  <w:footnote w:id="46">
    <w:p w:rsidR="00CB59F5" w:rsidRPr="00CB59F5" w:rsidRDefault="00CB59F5" w:rsidP="00CE0FD3">
      <w:pPr>
        <w:pStyle w:val="FootnoteText"/>
        <w:jc w:val="both"/>
        <w:rPr>
          <w:rFonts w:ascii="Times New Roman" w:hAnsi="Times New Roman" w:cs="Times New Roman"/>
          <w:sz w:val="18"/>
          <w:szCs w:val="18"/>
        </w:rPr>
      </w:pPr>
      <w:r w:rsidRPr="00CB59F5">
        <w:rPr>
          <w:rStyle w:val="FootnoteReference"/>
          <w:rFonts w:ascii="Times New Roman" w:hAnsi="Times New Roman" w:cs="Times New Roman"/>
          <w:sz w:val="18"/>
          <w:szCs w:val="18"/>
        </w:rPr>
        <w:footnoteRef/>
      </w:r>
      <w:r w:rsidRPr="00CB59F5">
        <w:rPr>
          <w:rFonts w:ascii="Times New Roman" w:hAnsi="Times New Roman" w:cs="Times New Roman"/>
          <w:sz w:val="18"/>
          <w:szCs w:val="18"/>
        </w:rPr>
        <w:t xml:space="preserve"> Susan A. Clancy, </w:t>
      </w:r>
      <w:r w:rsidRPr="00CB59F5">
        <w:rPr>
          <w:rFonts w:ascii="Times New Roman" w:hAnsi="Times New Roman" w:cs="Times New Roman"/>
          <w:i/>
          <w:sz w:val="18"/>
          <w:szCs w:val="18"/>
        </w:rPr>
        <w:t xml:space="preserve">The Trauma Myth: The Truth About the Sexual Abuse of Children--and Its Aftermath </w:t>
      </w:r>
      <w:r w:rsidRPr="00CB59F5">
        <w:rPr>
          <w:rFonts w:ascii="Times New Roman" w:hAnsi="Times New Roman" w:cs="Times New Roman"/>
          <w:sz w:val="18"/>
          <w:szCs w:val="18"/>
        </w:rPr>
        <w:t>(New York: Basic Books, 2009), 131.</w:t>
      </w:r>
    </w:p>
  </w:footnote>
  <w:footnote w:id="47">
    <w:p w:rsidR="00CB59F5" w:rsidRPr="00B20810" w:rsidRDefault="00CB59F5" w:rsidP="00CE0FD3">
      <w:pPr>
        <w:pStyle w:val="FootnoteText"/>
        <w:jc w:val="both"/>
        <w:rPr>
          <w:rFonts w:ascii="Times New Roman" w:hAnsi="Times New Roman" w:cs="Times New Roman"/>
          <w:sz w:val="18"/>
          <w:szCs w:val="18"/>
          <w:lang w:val="fr-FR"/>
        </w:rPr>
      </w:pPr>
      <w:r w:rsidRPr="00CB59F5">
        <w:rPr>
          <w:rStyle w:val="FootnoteReference"/>
          <w:rFonts w:ascii="Times New Roman" w:hAnsi="Times New Roman" w:cs="Times New Roman"/>
          <w:sz w:val="18"/>
          <w:szCs w:val="18"/>
        </w:rPr>
        <w:footnoteRef/>
      </w:r>
      <w:r w:rsidRPr="00B20810">
        <w:rPr>
          <w:rFonts w:ascii="Times New Roman" w:hAnsi="Times New Roman" w:cs="Times New Roman"/>
          <w:sz w:val="18"/>
          <w:szCs w:val="18"/>
          <w:lang w:val="fr-FR"/>
        </w:rPr>
        <w:t xml:space="preserve"> Wawancara</w:t>
      </w:r>
      <w:r w:rsidRPr="00B20810">
        <w:rPr>
          <w:rFonts w:ascii="Times New Roman" w:hAnsi="Times New Roman" w:cs="Times New Roman"/>
          <w:spacing w:val="-4"/>
          <w:sz w:val="18"/>
          <w:szCs w:val="18"/>
          <w:lang w:val="fr-FR"/>
        </w:rPr>
        <w:t xml:space="preserve"> </w:t>
      </w:r>
      <w:r w:rsidRPr="00B20810">
        <w:rPr>
          <w:rFonts w:ascii="Times New Roman" w:hAnsi="Times New Roman" w:cs="Times New Roman"/>
          <w:sz w:val="18"/>
          <w:szCs w:val="18"/>
          <w:lang w:val="fr-FR"/>
        </w:rPr>
        <w:t>dengan</w:t>
      </w:r>
      <w:r w:rsidRPr="00B20810">
        <w:rPr>
          <w:rFonts w:ascii="Times New Roman" w:hAnsi="Times New Roman" w:cs="Times New Roman"/>
          <w:spacing w:val="-6"/>
          <w:sz w:val="18"/>
          <w:szCs w:val="18"/>
          <w:lang w:val="fr-FR"/>
        </w:rPr>
        <w:t xml:space="preserve"> </w:t>
      </w:r>
      <w:r w:rsidRPr="00B20810">
        <w:rPr>
          <w:rFonts w:ascii="Times New Roman" w:hAnsi="Times New Roman" w:cs="Times New Roman"/>
          <w:sz w:val="18"/>
          <w:szCs w:val="18"/>
          <w:lang w:val="fr-FR"/>
        </w:rPr>
        <w:t>ibu</w:t>
      </w:r>
      <w:r w:rsidRPr="00B20810">
        <w:rPr>
          <w:rFonts w:ascii="Times New Roman" w:hAnsi="Times New Roman" w:cs="Times New Roman"/>
          <w:spacing w:val="-5"/>
          <w:sz w:val="18"/>
          <w:szCs w:val="18"/>
          <w:lang w:val="fr-FR"/>
        </w:rPr>
        <w:t xml:space="preserve"> </w:t>
      </w:r>
      <w:r w:rsidRPr="00B20810">
        <w:rPr>
          <w:rFonts w:ascii="Times New Roman" w:hAnsi="Times New Roman" w:cs="Times New Roman"/>
          <w:sz w:val="18"/>
          <w:szCs w:val="18"/>
          <w:lang w:val="fr-FR"/>
        </w:rPr>
        <w:t>korban,</w:t>
      </w:r>
      <w:r w:rsidRPr="00B20810">
        <w:rPr>
          <w:rFonts w:ascii="Times New Roman" w:hAnsi="Times New Roman" w:cs="Times New Roman"/>
          <w:spacing w:val="-5"/>
          <w:sz w:val="18"/>
          <w:szCs w:val="18"/>
          <w:lang w:val="fr-FR"/>
        </w:rPr>
        <w:t xml:space="preserve"> </w:t>
      </w:r>
      <w:r w:rsidRPr="00B20810">
        <w:rPr>
          <w:rFonts w:ascii="Times New Roman" w:hAnsi="Times New Roman" w:cs="Times New Roman"/>
          <w:sz w:val="18"/>
          <w:szCs w:val="18"/>
          <w:lang w:val="fr-FR"/>
        </w:rPr>
        <w:t>17</w:t>
      </w:r>
      <w:r w:rsidRPr="00B20810">
        <w:rPr>
          <w:rFonts w:ascii="Times New Roman" w:hAnsi="Times New Roman" w:cs="Times New Roman"/>
          <w:spacing w:val="-3"/>
          <w:sz w:val="18"/>
          <w:szCs w:val="18"/>
          <w:lang w:val="fr-FR"/>
        </w:rPr>
        <w:t xml:space="preserve"> </w:t>
      </w:r>
      <w:r w:rsidRPr="00B20810">
        <w:rPr>
          <w:rFonts w:ascii="Times New Roman" w:hAnsi="Times New Roman" w:cs="Times New Roman"/>
          <w:sz w:val="18"/>
          <w:szCs w:val="18"/>
          <w:lang w:val="fr-FR"/>
        </w:rPr>
        <w:t>Mei</w:t>
      </w:r>
      <w:r w:rsidRPr="00B20810">
        <w:rPr>
          <w:rFonts w:ascii="Times New Roman" w:hAnsi="Times New Roman" w:cs="Times New Roman"/>
          <w:spacing w:val="-6"/>
          <w:sz w:val="18"/>
          <w:szCs w:val="18"/>
          <w:lang w:val="fr-FR"/>
        </w:rPr>
        <w:t xml:space="preserve"> </w:t>
      </w:r>
      <w:r w:rsidRPr="00B20810">
        <w:rPr>
          <w:rFonts w:ascii="Times New Roman" w:hAnsi="Times New Roman" w:cs="Times New Roman"/>
          <w:spacing w:val="-4"/>
          <w:sz w:val="18"/>
          <w:szCs w:val="18"/>
          <w:lang w:val="fr-FR"/>
        </w:rPr>
        <w:t>2025</w:t>
      </w:r>
    </w:p>
  </w:footnote>
  <w:footnote w:id="48">
    <w:p w:rsidR="00CB59F5" w:rsidRPr="00B20810" w:rsidRDefault="00CB59F5" w:rsidP="00CE0FD3">
      <w:pPr>
        <w:pStyle w:val="FootnoteText"/>
        <w:jc w:val="both"/>
        <w:rPr>
          <w:rFonts w:ascii="Times New Roman" w:hAnsi="Times New Roman" w:cs="Times New Roman"/>
          <w:sz w:val="18"/>
          <w:szCs w:val="18"/>
          <w:lang w:val="fr-FR"/>
        </w:rPr>
      </w:pPr>
      <w:r w:rsidRPr="00CB59F5">
        <w:rPr>
          <w:rStyle w:val="FootnoteReference"/>
          <w:rFonts w:ascii="Times New Roman" w:hAnsi="Times New Roman" w:cs="Times New Roman"/>
          <w:sz w:val="18"/>
          <w:szCs w:val="18"/>
        </w:rPr>
        <w:footnoteRef/>
      </w:r>
      <w:r w:rsidRPr="00B20810">
        <w:rPr>
          <w:rFonts w:ascii="Times New Roman" w:hAnsi="Times New Roman" w:cs="Times New Roman"/>
          <w:sz w:val="18"/>
          <w:szCs w:val="18"/>
          <w:lang w:val="fr-FR"/>
        </w:rPr>
        <w:t xml:space="preserve"> </w:t>
      </w:r>
      <w:r w:rsidRPr="00B20810">
        <w:rPr>
          <w:rFonts w:ascii="Times New Roman" w:hAnsi="Times New Roman" w:cs="Times New Roman"/>
          <w:i/>
          <w:sz w:val="18"/>
          <w:szCs w:val="18"/>
          <w:lang w:val="fr-FR"/>
        </w:rPr>
        <w:t>Vos</w:t>
      </w:r>
      <w:r w:rsidRPr="00B20810">
        <w:rPr>
          <w:rFonts w:ascii="Times New Roman" w:hAnsi="Times New Roman" w:cs="Times New Roman"/>
          <w:i/>
          <w:spacing w:val="-4"/>
          <w:sz w:val="18"/>
          <w:szCs w:val="18"/>
          <w:lang w:val="fr-FR"/>
        </w:rPr>
        <w:t xml:space="preserve"> </w:t>
      </w:r>
      <w:r w:rsidRPr="00B20810">
        <w:rPr>
          <w:rFonts w:ascii="Times New Roman" w:hAnsi="Times New Roman" w:cs="Times New Roman"/>
          <w:i/>
          <w:sz w:val="18"/>
          <w:szCs w:val="18"/>
          <w:lang w:val="fr-FR"/>
        </w:rPr>
        <w:t>Estis</w:t>
      </w:r>
      <w:r w:rsidRPr="00B20810">
        <w:rPr>
          <w:rFonts w:ascii="Times New Roman" w:hAnsi="Times New Roman" w:cs="Times New Roman"/>
          <w:i/>
          <w:spacing w:val="-3"/>
          <w:sz w:val="18"/>
          <w:szCs w:val="18"/>
          <w:lang w:val="fr-FR"/>
        </w:rPr>
        <w:t xml:space="preserve"> </w:t>
      </w:r>
      <w:r w:rsidRPr="00B20810">
        <w:rPr>
          <w:rFonts w:ascii="Times New Roman" w:hAnsi="Times New Roman" w:cs="Times New Roman"/>
          <w:i/>
          <w:sz w:val="18"/>
          <w:szCs w:val="18"/>
          <w:lang w:val="fr-FR"/>
        </w:rPr>
        <w:t>Lux</w:t>
      </w:r>
      <w:r w:rsidRPr="00B20810">
        <w:rPr>
          <w:rFonts w:ascii="Times New Roman" w:hAnsi="Times New Roman" w:cs="Times New Roman"/>
          <w:i/>
          <w:spacing w:val="-3"/>
          <w:sz w:val="18"/>
          <w:szCs w:val="18"/>
          <w:lang w:val="fr-FR"/>
        </w:rPr>
        <w:t xml:space="preserve"> </w:t>
      </w:r>
      <w:r w:rsidRPr="00B20810">
        <w:rPr>
          <w:rFonts w:ascii="Times New Roman" w:hAnsi="Times New Roman" w:cs="Times New Roman"/>
          <w:i/>
          <w:sz w:val="18"/>
          <w:szCs w:val="18"/>
          <w:lang w:val="fr-FR"/>
        </w:rPr>
        <w:t>Mundi</w:t>
      </w:r>
      <w:r w:rsidRPr="00B20810">
        <w:rPr>
          <w:rFonts w:ascii="Times New Roman" w:hAnsi="Times New Roman" w:cs="Times New Roman"/>
          <w:sz w:val="18"/>
          <w:szCs w:val="18"/>
          <w:lang w:val="fr-FR"/>
        </w:rPr>
        <w:t>,</w:t>
      </w:r>
      <w:r w:rsidRPr="00B20810">
        <w:rPr>
          <w:rFonts w:ascii="Times New Roman" w:hAnsi="Times New Roman" w:cs="Times New Roman"/>
          <w:spacing w:val="-2"/>
          <w:sz w:val="18"/>
          <w:szCs w:val="18"/>
          <w:lang w:val="fr-FR"/>
        </w:rPr>
        <w:t xml:space="preserve"> </w:t>
      </w:r>
      <w:r w:rsidRPr="00B20810">
        <w:rPr>
          <w:rFonts w:ascii="Times New Roman" w:hAnsi="Times New Roman" w:cs="Times New Roman"/>
          <w:sz w:val="18"/>
          <w:szCs w:val="18"/>
          <w:lang w:val="fr-FR"/>
        </w:rPr>
        <w:t>Pasal</w:t>
      </w:r>
      <w:r w:rsidRPr="00B20810">
        <w:rPr>
          <w:rFonts w:ascii="Times New Roman" w:hAnsi="Times New Roman" w:cs="Times New Roman"/>
          <w:spacing w:val="-4"/>
          <w:sz w:val="18"/>
          <w:szCs w:val="18"/>
          <w:lang w:val="fr-FR"/>
        </w:rPr>
        <w:t xml:space="preserve"> </w:t>
      </w:r>
      <w:r w:rsidRPr="00B20810">
        <w:rPr>
          <w:rFonts w:ascii="Times New Roman" w:hAnsi="Times New Roman" w:cs="Times New Roman"/>
          <w:sz w:val="18"/>
          <w:szCs w:val="18"/>
          <w:lang w:val="fr-FR"/>
        </w:rPr>
        <w:t>3,</w:t>
      </w:r>
      <w:r w:rsidRPr="00B20810">
        <w:rPr>
          <w:rFonts w:ascii="Times New Roman" w:hAnsi="Times New Roman" w:cs="Times New Roman"/>
          <w:spacing w:val="-4"/>
          <w:sz w:val="18"/>
          <w:szCs w:val="18"/>
          <w:lang w:val="fr-FR"/>
        </w:rPr>
        <w:t xml:space="preserve"> </w:t>
      </w:r>
      <w:r w:rsidRPr="00B20810">
        <w:rPr>
          <w:rFonts w:ascii="Times New Roman" w:hAnsi="Times New Roman" w:cs="Times New Roman"/>
          <w:spacing w:val="-2"/>
          <w:sz w:val="18"/>
          <w:szCs w:val="18"/>
          <w:lang w:val="fr-FR"/>
        </w:rPr>
        <w:t>2019</w:t>
      </w:r>
    </w:p>
  </w:footnote>
  <w:footnote w:id="49">
    <w:p w:rsidR="00CB59F5" w:rsidRPr="00CB59F5" w:rsidRDefault="00CB59F5" w:rsidP="00CE0FD3">
      <w:pPr>
        <w:pStyle w:val="FootnoteText"/>
        <w:jc w:val="both"/>
        <w:rPr>
          <w:rFonts w:ascii="Times New Roman" w:hAnsi="Times New Roman" w:cs="Times New Roman"/>
          <w:sz w:val="18"/>
          <w:szCs w:val="18"/>
        </w:rPr>
      </w:pPr>
      <w:r w:rsidRPr="00CB59F5">
        <w:rPr>
          <w:rStyle w:val="FootnoteReference"/>
          <w:rFonts w:ascii="Times New Roman" w:hAnsi="Times New Roman" w:cs="Times New Roman"/>
          <w:sz w:val="18"/>
          <w:szCs w:val="18"/>
        </w:rPr>
        <w:footnoteRef/>
      </w:r>
      <w:r w:rsidRPr="00B20810">
        <w:rPr>
          <w:rFonts w:ascii="Times New Roman" w:hAnsi="Times New Roman" w:cs="Times New Roman"/>
          <w:sz w:val="18"/>
          <w:szCs w:val="18"/>
          <w:lang w:val="fr-FR"/>
        </w:rPr>
        <w:t xml:space="preserve"> Saluran</w:t>
      </w:r>
      <w:r w:rsidRPr="00B20810">
        <w:rPr>
          <w:rFonts w:ascii="Times New Roman" w:hAnsi="Times New Roman" w:cs="Times New Roman"/>
          <w:spacing w:val="-10"/>
          <w:sz w:val="18"/>
          <w:szCs w:val="18"/>
          <w:lang w:val="fr-FR"/>
        </w:rPr>
        <w:t xml:space="preserve"> </w:t>
      </w:r>
      <w:r w:rsidRPr="00B20810">
        <w:rPr>
          <w:rFonts w:ascii="Times New Roman" w:hAnsi="Times New Roman" w:cs="Times New Roman"/>
          <w:sz w:val="18"/>
          <w:szCs w:val="18"/>
          <w:lang w:val="fr-FR"/>
        </w:rPr>
        <w:t>siaga</w:t>
      </w:r>
      <w:r w:rsidRPr="00B20810">
        <w:rPr>
          <w:rFonts w:ascii="Times New Roman" w:hAnsi="Times New Roman" w:cs="Times New Roman"/>
          <w:spacing w:val="-9"/>
          <w:sz w:val="18"/>
          <w:szCs w:val="18"/>
          <w:lang w:val="fr-FR"/>
        </w:rPr>
        <w:t xml:space="preserve"> </w:t>
      </w:r>
      <w:r w:rsidRPr="00B20810">
        <w:rPr>
          <w:rFonts w:ascii="Times New Roman" w:hAnsi="Times New Roman" w:cs="Times New Roman"/>
          <w:sz w:val="18"/>
          <w:szCs w:val="18"/>
          <w:lang w:val="fr-FR"/>
        </w:rPr>
        <w:t>adalah</w:t>
      </w:r>
      <w:r w:rsidRPr="00B20810">
        <w:rPr>
          <w:rFonts w:ascii="Times New Roman" w:hAnsi="Times New Roman" w:cs="Times New Roman"/>
          <w:spacing w:val="-10"/>
          <w:sz w:val="18"/>
          <w:szCs w:val="18"/>
          <w:lang w:val="fr-FR"/>
        </w:rPr>
        <w:t xml:space="preserve"> </w:t>
      </w:r>
      <w:r w:rsidRPr="00B20810">
        <w:rPr>
          <w:rFonts w:ascii="Times New Roman" w:hAnsi="Times New Roman" w:cs="Times New Roman"/>
          <w:sz w:val="18"/>
          <w:szCs w:val="18"/>
          <w:lang w:val="fr-FR"/>
        </w:rPr>
        <w:t>sebuah</w:t>
      </w:r>
      <w:r w:rsidRPr="00B20810">
        <w:rPr>
          <w:rFonts w:ascii="Times New Roman" w:hAnsi="Times New Roman" w:cs="Times New Roman"/>
          <w:spacing w:val="-10"/>
          <w:sz w:val="18"/>
          <w:szCs w:val="18"/>
          <w:lang w:val="fr-FR"/>
        </w:rPr>
        <w:t xml:space="preserve"> </w:t>
      </w:r>
      <w:r w:rsidRPr="00B20810">
        <w:rPr>
          <w:rFonts w:ascii="Times New Roman" w:hAnsi="Times New Roman" w:cs="Times New Roman"/>
          <w:sz w:val="18"/>
          <w:szCs w:val="18"/>
          <w:lang w:val="fr-FR"/>
        </w:rPr>
        <w:t>jaringan</w:t>
      </w:r>
      <w:r w:rsidRPr="00B20810">
        <w:rPr>
          <w:rFonts w:ascii="Times New Roman" w:hAnsi="Times New Roman" w:cs="Times New Roman"/>
          <w:spacing w:val="-8"/>
          <w:sz w:val="18"/>
          <w:szCs w:val="18"/>
          <w:lang w:val="fr-FR"/>
        </w:rPr>
        <w:t xml:space="preserve"> </w:t>
      </w:r>
      <w:r w:rsidRPr="00B20810">
        <w:rPr>
          <w:rFonts w:ascii="Times New Roman" w:hAnsi="Times New Roman" w:cs="Times New Roman"/>
          <w:sz w:val="18"/>
          <w:szCs w:val="18"/>
          <w:lang w:val="fr-FR"/>
        </w:rPr>
        <w:t>komunikasi</w:t>
      </w:r>
      <w:r w:rsidRPr="00B20810">
        <w:rPr>
          <w:rFonts w:ascii="Times New Roman" w:hAnsi="Times New Roman" w:cs="Times New Roman"/>
          <w:spacing w:val="-9"/>
          <w:sz w:val="18"/>
          <w:szCs w:val="18"/>
          <w:lang w:val="fr-FR"/>
        </w:rPr>
        <w:t xml:space="preserve"> </w:t>
      </w:r>
      <w:r w:rsidRPr="00B20810">
        <w:rPr>
          <w:rFonts w:ascii="Times New Roman" w:hAnsi="Times New Roman" w:cs="Times New Roman"/>
          <w:sz w:val="18"/>
          <w:szCs w:val="18"/>
          <w:lang w:val="fr-FR"/>
        </w:rPr>
        <w:t>dimana</w:t>
      </w:r>
      <w:r w:rsidRPr="00B20810">
        <w:rPr>
          <w:rFonts w:ascii="Times New Roman" w:hAnsi="Times New Roman" w:cs="Times New Roman"/>
          <w:spacing w:val="-9"/>
          <w:sz w:val="18"/>
          <w:szCs w:val="18"/>
          <w:lang w:val="fr-FR"/>
        </w:rPr>
        <w:t xml:space="preserve"> </w:t>
      </w:r>
      <w:r w:rsidRPr="00B20810">
        <w:rPr>
          <w:rFonts w:ascii="Times New Roman" w:hAnsi="Times New Roman" w:cs="Times New Roman"/>
          <w:sz w:val="18"/>
          <w:szCs w:val="18"/>
          <w:lang w:val="fr-FR"/>
        </w:rPr>
        <w:t>sebuah</w:t>
      </w:r>
      <w:r w:rsidRPr="00B20810">
        <w:rPr>
          <w:rFonts w:ascii="Times New Roman" w:hAnsi="Times New Roman" w:cs="Times New Roman"/>
          <w:spacing w:val="-10"/>
          <w:sz w:val="18"/>
          <w:szCs w:val="18"/>
          <w:lang w:val="fr-FR"/>
        </w:rPr>
        <w:t xml:space="preserve"> </w:t>
      </w:r>
      <w:r w:rsidRPr="00B20810">
        <w:rPr>
          <w:rFonts w:ascii="Times New Roman" w:hAnsi="Times New Roman" w:cs="Times New Roman"/>
          <w:sz w:val="18"/>
          <w:szCs w:val="18"/>
          <w:lang w:val="fr-FR"/>
        </w:rPr>
        <w:t>panggilan</w:t>
      </w:r>
      <w:r w:rsidRPr="00B20810">
        <w:rPr>
          <w:rFonts w:ascii="Times New Roman" w:hAnsi="Times New Roman" w:cs="Times New Roman"/>
          <w:spacing w:val="-10"/>
          <w:sz w:val="18"/>
          <w:szCs w:val="18"/>
          <w:lang w:val="fr-FR"/>
        </w:rPr>
        <w:t xml:space="preserve"> </w:t>
      </w:r>
      <w:r w:rsidRPr="00B20810">
        <w:rPr>
          <w:rFonts w:ascii="Times New Roman" w:hAnsi="Times New Roman" w:cs="Times New Roman"/>
          <w:sz w:val="18"/>
          <w:szCs w:val="18"/>
          <w:lang w:val="fr-FR"/>
        </w:rPr>
        <w:t>ditujukan</w:t>
      </w:r>
      <w:r w:rsidRPr="00B20810">
        <w:rPr>
          <w:rFonts w:ascii="Times New Roman" w:hAnsi="Times New Roman" w:cs="Times New Roman"/>
          <w:spacing w:val="-8"/>
          <w:sz w:val="18"/>
          <w:szCs w:val="18"/>
          <w:lang w:val="fr-FR"/>
        </w:rPr>
        <w:t xml:space="preserve"> </w:t>
      </w:r>
      <w:r w:rsidRPr="00B20810">
        <w:rPr>
          <w:rFonts w:ascii="Times New Roman" w:hAnsi="Times New Roman" w:cs="Times New Roman"/>
          <w:sz w:val="18"/>
          <w:szCs w:val="18"/>
          <w:lang w:val="fr-FR"/>
        </w:rPr>
        <w:t>secara</w:t>
      </w:r>
      <w:r w:rsidRPr="00B20810">
        <w:rPr>
          <w:rFonts w:ascii="Times New Roman" w:hAnsi="Times New Roman" w:cs="Times New Roman"/>
          <w:spacing w:val="-9"/>
          <w:sz w:val="18"/>
          <w:szCs w:val="18"/>
          <w:lang w:val="fr-FR"/>
        </w:rPr>
        <w:t xml:space="preserve"> </w:t>
      </w:r>
      <w:r w:rsidRPr="00B20810">
        <w:rPr>
          <w:rFonts w:ascii="Times New Roman" w:hAnsi="Times New Roman" w:cs="Times New Roman"/>
          <w:sz w:val="18"/>
          <w:szCs w:val="18"/>
          <w:lang w:val="fr-FR"/>
        </w:rPr>
        <w:t>otomatis</w:t>
      </w:r>
      <w:r w:rsidRPr="00B20810">
        <w:rPr>
          <w:rFonts w:ascii="Times New Roman" w:hAnsi="Times New Roman" w:cs="Times New Roman"/>
          <w:spacing w:val="-10"/>
          <w:sz w:val="18"/>
          <w:szCs w:val="18"/>
          <w:lang w:val="fr-FR"/>
        </w:rPr>
        <w:t xml:space="preserve"> </w:t>
      </w:r>
      <w:r w:rsidRPr="00B20810">
        <w:rPr>
          <w:rFonts w:ascii="Times New Roman" w:hAnsi="Times New Roman" w:cs="Times New Roman"/>
          <w:sz w:val="18"/>
          <w:szCs w:val="18"/>
          <w:lang w:val="fr-FR"/>
        </w:rPr>
        <w:t>ke</w:t>
      </w:r>
      <w:r w:rsidRPr="00B20810">
        <w:rPr>
          <w:rFonts w:ascii="Times New Roman" w:hAnsi="Times New Roman" w:cs="Times New Roman"/>
          <w:spacing w:val="-9"/>
          <w:sz w:val="18"/>
          <w:szCs w:val="18"/>
          <w:lang w:val="fr-FR"/>
        </w:rPr>
        <w:t xml:space="preserve"> </w:t>
      </w:r>
      <w:r w:rsidRPr="00B20810">
        <w:rPr>
          <w:rFonts w:ascii="Times New Roman" w:hAnsi="Times New Roman" w:cs="Times New Roman"/>
          <w:sz w:val="18"/>
          <w:szCs w:val="18"/>
          <w:lang w:val="fr-FR"/>
        </w:rPr>
        <w:t xml:space="preserve">tempat tujuan tanpa tindakan tambahan apapun oleh pemakai. </w:t>
      </w:r>
      <w:proofErr w:type="spellStart"/>
      <w:r w:rsidRPr="00CB59F5">
        <w:rPr>
          <w:rFonts w:ascii="Times New Roman" w:hAnsi="Times New Roman" w:cs="Times New Roman"/>
          <w:sz w:val="18"/>
          <w:szCs w:val="18"/>
        </w:rPr>
        <w:t>Jaringan</w:t>
      </w:r>
      <w:proofErr w:type="spellEnd"/>
      <w:r w:rsidRPr="00CB59F5">
        <w:rPr>
          <w:rFonts w:ascii="Times New Roman" w:hAnsi="Times New Roman" w:cs="Times New Roman"/>
          <w:sz w:val="18"/>
          <w:szCs w:val="18"/>
        </w:rPr>
        <w:t xml:space="preserve"> </w:t>
      </w:r>
      <w:proofErr w:type="spellStart"/>
      <w:r w:rsidRPr="00CB59F5">
        <w:rPr>
          <w:rFonts w:ascii="Times New Roman" w:hAnsi="Times New Roman" w:cs="Times New Roman"/>
          <w:sz w:val="18"/>
          <w:szCs w:val="18"/>
        </w:rPr>
        <w:t>tersebut</w:t>
      </w:r>
      <w:proofErr w:type="spellEnd"/>
      <w:r w:rsidRPr="00CB59F5">
        <w:rPr>
          <w:rFonts w:ascii="Times New Roman" w:hAnsi="Times New Roman" w:cs="Times New Roman"/>
          <w:sz w:val="18"/>
          <w:szCs w:val="18"/>
        </w:rPr>
        <w:t xml:space="preserve"> </w:t>
      </w:r>
      <w:proofErr w:type="spellStart"/>
      <w:r w:rsidRPr="00CB59F5">
        <w:rPr>
          <w:rFonts w:ascii="Times New Roman" w:hAnsi="Times New Roman" w:cs="Times New Roman"/>
          <w:sz w:val="18"/>
          <w:szCs w:val="18"/>
        </w:rPr>
        <w:t>biasanya</w:t>
      </w:r>
      <w:proofErr w:type="spellEnd"/>
      <w:r w:rsidRPr="00CB59F5">
        <w:rPr>
          <w:rFonts w:ascii="Times New Roman" w:hAnsi="Times New Roman" w:cs="Times New Roman"/>
          <w:sz w:val="18"/>
          <w:szCs w:val="18"/>
        </w:rPr>
        <w:t xml:space="preserve"> </w:t>
      </w:r>
      <w:proofErr w:type="spellStart"/>
      <w:r w:rsidRPr="00CB59F5">
        <w:rPr>
          <w:rFonts w:ascii="Times New Roman" w:hAnsi="Times New Roman" w:cs="Times New Roman"/>
          <w:sz w:val="18"/>
          <w:szCs w:val="18"/>
        </w:rPr>
        <w:t>secara</w:t>
      </w:r>
      <w:proofErr w:type="spellEnd"/>
      <w:r w:rsidRPr="00CB59F5">
        <w:rPr>
          <w:rFonts w:ascii="Times New Roman" w:hAnsi="Times New Roman" w:cs="Times New Roman"/>
          <w:sz w:val="18"/>
          <w:szCs w:val="18"/>
        </w:rPr>
        <w:t xml:space="preserve"> </w:t>
      </w:r>
      <w:proofErr w:type="spellStart"/>
      <w:r w:rsidRPr="00CB59F5">
        <w:rPr>
          <w:rFonts w:ascii="Times New Roman" w:hAnsi="Times New Roman" w:cs="Times New Roman"/>
          <w:sz w:val="18"/>
          <w:szCs w:val="18"/>
        </w:rPr>
        <w:t>otomatis</w:t>
      </w:r>
      <w:proofErr w:type="spellEnd"/>
      <w:r w:rsidRPr="00CB59F5">
        <w:rPr>
          <w:rFonts w:ascii="Times New Roman" w:hAnsi="Times New Roman" w:cs="Times New Roman"/>
          <w:sz w:val="18"/>
          <w:szCs w:val="18"/>
        </w:rPr>
        <w:t xml:space="preserve"> </w:t>
      </w:r>
      <w:proofErr w:type="spellStart"/>
      <w:r w:rsidRPr="00CB59F5">
        <w:rPr>
          <w:rFonts w:ascii="Times New Roman" w:hAnsi="Times New Roman" w:cs="Times New Roman"/>
          <w:sz w:val="18"/>
          <w:szCs w:val="18"/>
        </w:rPr>
        <w:t>terhubung</w:t>
      </w:r>
      <w:proofErr w:type="spellEnd"/>
      <w:r w:rsidRPr="00CB59F5">
        <w:rPr>
          <w:rFonts w:ascii="Times New Roman" w:hAnsi="Times New Roman" w:cs="Times New Roman"/>
          <w:sz w:val="18"/>
          <w:szCs w:val="18"/>
        </w:rPr>
        <w:t xml:space="preserve"> </w:t>
      </w:r>
      <w:proofErr w:type="spellStart"/>
      <w:r w:rsidRPr="00CB59F5">
        <w:rPr>
          <w:rFonts w:ascii="Times New Roman" w:hAnsi="Times New Roman" w:cs="Times New Roman"/>
          <w:sz w:val="18"/>
          <w:szCs w:val="18"/>
        </w:rPr>
        <w:t>kepada</w:t>
      </w:r>
      <w:proofErr w:type="spellEnd"/>
      <w:r w:rsidRPr="00CB59F5">
        <w:rPr>
          <w:rFonts w:ascii="Times New Roman" w:hAnsi="Times New Roman" w:cs="Times New Roman"/>
          <w:sz w:val="18"/>
          <w:szCs w:val="18"/>
        </w:rPr>
        <w:t xml:space="preserve"> </w:t>
      </w:r>
      <w:proofErr w:type="spellStart"/>
      <w:r w:rsidRPr="00CB59F5">
        <w:rPr>
          <w:rFonts w:ascii="Times New Roman" w:hAnsi="Times New Roman" w:cs="Times New Roman"/>
          <w:sz w:val="18"/>
          <w:szCs w:val="18"/>
        </w:rPr>
        <w:t>layanan-layanan</w:t>
      </w:r>
      <w:proofErr w:type="spellEnd"/>
      <w:r w:rsidRPr="00CB59F5">
        <w:rPr>
          <w:rFonts w:ascii="Times New Roman" w:hAnsi="Times New Roman" w:cs="Times New Roman"/>
          <w:sz w:val="18"/>
          <w:szCs w:val="18"/>
        </w:rPr>
        <w:t xml:space="preserve"> </w:t>
      </w:r>
      <w:proofErr w:type="spellStart"/>
      <w:r w:rsidRPr="00CB59F5">
        <w:rPr>
          <w:rFonts w:ascii="Times New Roman" w:hAnsi="Times New Roman" w:cs="Times New Roman"/>
          <w:sz w:val="18"/>
          <w:szCs w:val="18"/>
        </w:rPr>
        <w:t>darurat</w:t>
      </w:r>
      <w:proofErr w:type="spellEnd"/>
      <w:r w:rsidRPr="00CB59F5">
        <w:rPr>
          <w:rFonts w:ascii="Times New Roman" w:hAnsi="Times New Roman" w:cs="Times New Roman"/>
          <w:sz w:val="18"/>
          <w:szCs w:val="18"/>
        </w:rPr>
        <w:t>.</w:t>
      </w:r>
    </w:p>
  </w:footnote>
  <w:footnote w:id="50">
    <w:p w:rsidR="00CB59F5" w:rsidRPr="00CB59F5" w:rsidRDefault="00CB59F5" w:rsidP="00CE0FD3">
      <w:pPr>
        <w:pStyle w:val="FootnoteText"/>
        <w:jc w:val="both"/>
        <w:rPr>
          <w:rFonts w:ascii="Times New Roman" w:hAnsi="Times New Roman" w:cs="Times New Roman"/>
          <w:sz w:val="18"/>
          <w:szCs w:val="18"/>
        </w:rPr>
      </w:pPr>
      <w:r w:rsidRPr="00CB59F5">
        <w:rPr>
          <w:rStyle w:val="FootnoteReference"/>
          <w:rFonts w:ascii="Times New Roman" w:hAnsi="Times New Roman" w:cs="Times New Roman"/>
          <w:sz w:val="18"/>
          <w:szCs w:val="18"/>
        </w:rPr>
        <w:footnoteRef/>
      </w:r>
      <w:r w:rsidRPr="00CB59F5">
        <w:rPr>
          <w:rFonts w:ascii="Times New Roman" w:hAnsi="Times New Roman" w:cs="Times New Roman"/>
          <w:sz w:val="18"/>
          <w:szCs w:val="18"/>
        </w:rPr>
        <w:t xml:space="preserve"> Benedict</w:t>
      </w:r>
      <w:r w:rsidRPr="00CB59F5">
        <w:rPr>
          <w:rFonts w:ascii="Times New Roman" w:hAnsi="Times New Roman" w:cs="Times New Roman"/>
          <w:spacing w:val="-8"/>
          <w:sz w:val="18"/>
          <w:szCs w:val="18"/>
        </w:rPr>
        <w:t xml:space="preserve"> </w:t>
      </w:r>
      <w:r w:rsidRPr="00CB59F5">
        <w:rPr>
          <w:rFonts w:ascii="Times New Roman" w:hAnsi="Times New Roman" w:cs="Times New Roman"/>
          <w:sz w:val="18"/>
          <w:szCs w:val="18"/>
        </w:rPr>
        <w:t>Rogers,</w:t>
      </w:r>
      <w:r w:rsidRPr="00CB59F5">
        <w:rPr>
          <w:rFonts w:ascii="Times New Roman" w:hAnsi="Times New Roman" w:cs="Times New Roman"/>
          <w:spacing w:val="-7"/>
          <w:sz w:val="18"/>
          <w:szCs w:val="18"/>
        </w:rPr>
        <w:t xml:space="preserve"> </w:t>
      </w:r>
      <w:r w:rsidRPr="00CB59F5">
        <w:rPr>
          <w:rFonts w:ascii="Times New Roman" w:hAnsi="Times New Roman" w:cs="Times New Roman"/>
          <w:i/>
          <w:sz w:val="18"/>
          <w:szCs w:val="18"/>
        </w:rPr>
        <w:t>The</w:t>
      </w:r>
      <w:r w:rsidRPr="00CB59F5">
        <w:rPr>
          <w:rFonts w:ascii="Times New Roman" w:hAnsi="Times New Roman" w:cs="Times New Roman"/>
          <w:i/>
          <w:spacing w:val="-7"/>
          <w:sz w:val="18"/>
          <w:szCs w:val="18"/>
        </w:rPr>
        <w:t xml:space="preserve"> </w:t>
      </w:r>
      <w:r w:rsidRPr="00CB59F5">
        <w:rPr>
          <w:rFonts w:ascii="Times New Roman" w:hAnsi="Times New Roman" w:cs="Times New Roman"/>
          <w:i/>
          <w:sz w:val="18"/>
          <w:szCs w:val="18"/>
        </w:rPr>
        <w:t>Power</w:t>
      </w:r>
      <w:r w:rsidRPr="00CB59F5">
        <w:rPr>
          <w:rFonts w:ascii="Times New Roman" w:hAnsi="Times New Roman" w:cs="Times New Roman"/>
          <w:i/>
          <w:spacing w:val="-8"/>
          <w:sz w:val="18"/>
          <w:szCs w:val="18"/>
        </w:rPr>
        <w:t xml:space="preserve"> </w:t>
      </w:r>
      <w:r w:rsidRPr="00CB59F5">
        <w:rPr>
          <w:rFonts w:ascii="Times New Roman" w:hAnsi="Times New Roman" w:cs="Times New Roman"/>
          <w:i/>
          <w:sz w:val="18"/>
          <w:szCs w:val="18"/>
        </w:rPr>
        <w:t>of</w:t>
      </w:r>
      <w:r w:rsidRPr="00CB59F5">
        <w:rPr>
          <w:rFonts w:ascii="Times New Roman" w:hAnsi="Times New Roman" w:cs="Times New Roman"/>
          <w:i/>
          <w:spacing w:val="-8"/>
          <w:sz w:val="18"/>
          <w:szCs w:val="18"/>
        </w:rPr>
        <w:t xml:space="preserve"> </w:t>
      </w:r>
      <w:r w:rsidRPr="00CB59F5">
        <w:rPr>
          <w:rFonts w:ascii="Times New Roman" w:hAnsi="Times New Roman" w:cs="Times New Roman"/>
          <w:i/>
          <w:sz w:val="18"/>
          <w:szCs w:val="18"/>
        </w:rPr>
        <w:t>Silence:</w:t>
      </w:r>
      <w:r w:rsidRPr="00CB59F5">
        <w:rPr>
          <w:rFonts w:ascii="Times New Roman" w:hAnsi="Times New Roman" w:cs="Times New Roman"/>
          <w:i/>
          <w:spacing w:val="-9"/>
          <w:sz w:val="18"/>
          <w:szCs w:val="18"/>
        </w:rPr>
        <w:t xml:space="preserve"> </w:t>
      </w:r>
      <w:r w:rsidRPr="00CB59F5">
        <w:rPr>
          <w:rFonts w:ascii="Times New Roman" w:hAnsi="Times New Roman" w:cs="Times New Roman"/>
          <w:i/>
          <w:sz w:val="18"/>
          <w:szCs w:val="18"/>
        </w:rPr>
        <w:t>The</w:t>
      </w:r>
      <w:r w:rsidRPr="00CB59F5">
        <w:rPr>
          <w:rFonts w:ascii="Times New Roman" w:hAnsi="Times New Roman" w:cs="Times New Roman"/>
          <w:i/>
          <w:spacing w:val="-10"/>
          <w:sz w:val="18"/>
          <w:szCs w:val="18"/>
        </w:rPr>
        <w:t xml:space="preserve"> </w:t>
      </w:r>
      <w:r w:rsidRPr="00CB59F5">
        <w:rPr>
          <w:rFonts w:ascii="Times New Roman" w:hAnsi="Times New Roman" w:cs="Times New Roman"/>
          <w:i/>
          <w:sz w:val="18"/>
          <w:szCs w:val="18"/>
        </w:rPr>
        <w:t>Catholic</w:t>
      </w:r>
      <w:r w:rsidRPr="00CB59F5">
        <w:rPr>
          <w:rFonts w:ascii="Times New Roman" w:hAnsi="Times New Roman" w:cs="Times New Roman"/>
          <w:i/>
          <w:spacing w:val="-8"/>
          <w:sz w:val="18"/>
          <w:szCs w:val="18"/>
        </w:rPr>
        <w:t xml:space="preserve"> </w:t>
      </w:r>
      <w:r w:rsidRPr="00CB59F5">
        <w:rPr>
          <w:rFonts w:ascii="Times New Roman" w:hAnsi="Times New Roman" w:cs="Times New Roman"/>
          <w:i/>
          <w:sz w:val="18"/>
          <w:szCs w:val="18"/>
        </w:rPr>
        <w:t>Church</w:t>
      </w:r>
      <w:r w:rsidRPr="00CB59F5">
        <w:rPr>
          <w:rFonts w:ascii="Times New Roman" w:hAnsi="Times New Roman" w:cs="Times New Roman"/>
          <w:i/>
          <w:spacing w:val="-6"/>
          <w:sz w:val="18"/>
          <w:szCs w:val="18"/>
        </w:rPr>
        <w:t xml:space="preserve"> </w:t>
      </w:r>
      <w:r w:rsidRPr="00CB59F5">
        <w:rPr>
          <w:rFonts w:ascii="Times New Roman" w:hAnsi="Times New Roman" w:cs="Times New Roman"/>
          <w:i/>
          <w:sz w:val="18"/>
          <w:szCs w:val="18"/>
        </w:rPr>
        <w:t>and</w:t>
      </w:r>
      <w:r w:rsidRPr="00CB59F5">
        <w:rPr>
          <w:rFonts w:ascii="Times New Roman" w:hAnsi="Times New Roman" w:cs="Times New Roman"/>
          <w:i/>
          <w:spacing w:val="-9"/>
          <w:sz w:val="18"/>
          <w:szCs w:val="18"/>
        </w:rPr>
        <w:t xml:space="preserve"> </w:t>
      </w:r>
      <w:r w:rsidRPr="00CB59F5">
        <w:rPr>
          <w:rFonts w:ascii="Times New Roman" w:hAnsi="Times New Roman" w:cs="Times New Roman"/>
          <w:i/>
          <w:sz w:val="18"/>
          <w:szCs w:val="18"/>
        </w:rPr>
        <w:t>Sexual</w:t>
      </w:r>
      <w:r w:rsidRPr="00CB59F5">
        <w:rPr>
          <w:rFonts w:ascii="Times New Roman" w:hAnsi="Times New Roman" w:cs="Times New Roman"/>
          <w:i/>
          <w:spacing w:val="-8"/>
          <w:sz w:val="18"/>
          <w:szCs w:val="18"/>
        </w:rPr>
        <w:t xml:space="preserve"> </w:t>
      </w:r>
      <w:r w:rsidRPr="00CB59F5">
        <w:rPr>
          <w:rFonts w:ascii="Times New Roman" w:hAnsi="Times New Roman" w:cs="Times New Roman"/>
          <w:i/>
          <w:sz w:val="18"/>
          <w:szCs w:val="18"/>
        </w:rPr>
        <w:t>Abuse</w:t>
      </w:r>
      <w:r w:rsidRPr="00CB59F5">
        <w:rPr>
          <w:rFonts w:ascii="Times New Roman" w:hAnsi="Times New Roman" w:cs="Times New Roman"/>
          <w:i/>
          <w:spacing w:val="-3"/>
          <w:sz w:val="18"/>
          <w:szCs w:val="18"/>
        </w:rPr>
        <w:t xml:space="preserve"> </w:t>
      </w:r>
      <w:r w:rsidRPr="00CB59F5">
        <w:rPr>
          <w:rFonts w:ascii="Times New Roman" w:hAnsi="Times New Roman" w:cs="Times New Roman"/>
          <w:sz w:val="18"/>
          <w:szCs w:val="18"/>
        </w:rPr>
        <w:t>(New</w:t>
      </w:r>
      <w:r w:rsidRPr="00CB59F5">
        <w:rPr>
          <w:rFonts w:ascii="Times New Roman" w:hAnsi="Times New Roman" w:cs="Times New Roman"/>
          <w:spacing w:val="-12"/>
          <w:sz w:val="18"/>
          <w:szCs w:val="18"/>
        </w:rPr>
        <w:t xml:space="preserve"> </w:t>
      </w:r>
      <w:r w:rsidRPr="00CB59F5">
        <w:rPr>
          <w:rFonts w:ascii="Times New Roman" w:hAnsi="Times New Roman" w:cs="Times New Roman"/>
          <w:sz w:val="18"/>
          <w:szCs w:val="18"/>
        </w:rPr>
        <w:t>York:</w:t>
      </w:r>
      <w:r w:rsidRPr="00CB59F5">
        <w:rPr>
          <w:rFonts w:ascii="Times New Roman" w:hAnsi="Times New Roman" w:cs="Times New Roman"/>
          <w:spacing w:val="-8"/>
          <w:sz w:val="18"/>
          <w:szCs w:val="18"/>
        </w:rPr>
        <w:t xml:space="preserve"> </w:t>
      </w:r>
      <w:r w:rsidRPr="00CB59F5">
        <w:rPr>
          <w:rFonts w:ascii="Times New Roman" w:hAnsi="Times New Roman" w:cs="Times New Roman"/>
          <w:sz w:val="18"/>
          <w:szCs w:val="18"/>
        </w:rPr>
        <w:t>Oxford</w:t>
      </w:r>
      <w:r w:rsidRPr="00CB59F5">
        <w:rPr>
          <w:rFonts w:ascii="Times New Roman" w:hAnsi="Times New Roman" w:cs="Times New Roman"/>
          <w:spacing w:val="-7"/>
          <w:sz w:val="18"/>
          <w:szCs w:val="18"/>
        </w:rPr>
        <w:t xml:space="preserve"> </w:t>
      </w:r>
      <w:r w:rsidRPr="00CB59F5">
        <w:rPr>
          <w:rFonts w:ascii="Times New Roman" w:hAnsi="Times New Roman" w:cs="Times New Roman"/>
          <w:sz w:val="18"/>
          <w:szCs w:val="18"/>
        </w:rPr>
        <w:t>University Press, 2021), 120.</w:t>
      </w:r>
    </w:p>
  </w:footnote>
  <w:footnote w:id="51">
    <w:p w:rsidR="00CB59F5" w:rsidRPr="00B20810" w:rsidRDefault="00CB59F5" w:rsidP="00CE0FD3">
      <w:pPr>
        <w:pStyle w:val="FootnoteText"/>
        <w:jc w:val="both"/>
        <w:rPr>
          <w:rFonts w:ascii="Times New Roman" w:hAnsi="Times New Roman" w:cs="Times New Roman"/>
          <w:sz w:val="18"/>
          <w:szCs w:val="18"/>
          <w:lang w:val="fr-FR"/>
        </w:rPr>
      </w:pPr>
      <w:r w:rsidRPr="00CB59F5">
        <w:rPr>
          <w:rStyle w:val="FootnoteReference"/>
          <w:rFonts w:ascii="Times New Roman" w:hAnsi="Times New Roman" w:cs="Times New Roman"/>
          <w:sz w:val="18"/>
          <w:szCs w:val="18"/>
        </w:rPr>
        <w:footnoteRef/>
      </w:r>
      <w:r w:rsidRPr="00B20810">
        <w:rPr>
          <w:rFonts w:ascii="Times New Roman" w:hAnsi="Times New Roman" w:cs="Times New Roman"/>
          <w:sz w:val="18"/>
          <w:szCs w:val="18"/>
          <w:lang w:val="fr-FR"/>
        </w:rPr>
        <w:t xml:space="preserve"> </w:t>
      </w:r>
      <w:r w:rsidRPr="00B20810">
        <w:rPr>
          <w:rFonts w:ascii="Times New Roman" w:hAnsi="Times New Roman" w:cs="Times New Roman"/>
          <w:i/>
          <w:sz w:val="18"/>
          <w:szCs w:val="18"/>
          <w:lang w:val="fr-FR"/>
        </w:rPr>
        <w:t>Vos</w:t>
      </w:r>
      <w:r w:rsidRPr="00B20810">
        <w:rPr>
          <w:rFonts w:ascii="Times New Roman" w:hAnsi="Times New Roman" w:cs="Times New Roman"/>
          <w:i/>
          <w:spacing w:val="-4"/>
          <w:sz w:val="18"/>
          <w:szCs w:val="18"/>
          <w:lang w:val="fr-FR"/>
        </w:rPr>
        <w:t xml:space="preserve"> </w:t>
      </w:r>
      <w:r w:rsidRPr="00B20810">
        <w:rPr>
          <w:rFonts w:ascii="Times New Roman" w:hAnsi="Times New Roman" w:cs="Times New Roman"/>
          <w:i/>
          <w:sz w:val="18"/>
          <w:szCs w:val="18"/>
          <w:lang w:val="fr-FR"/>
        </w:rPr>
        <w:t>Estis</w:t>
      </w:r>
      <w:r w:rsidRPr="00B20810">
        <w:rPr>
          <w:rFonts w:ascii="Times New Roman" w:hAnsi="Times New Roman" w:cs="Times New Roman"/>
          <w:i/>
          <w:spacing w:val="-3"/>
          <w:sz w:val="18"/>
          <w:szCs w:val="18"/>
          <w:lang w:val="fr-FR"/>
        </w:rPr>
        <w:t xml:space="preserve"> </w:t>
      </w:r>
      <w:r w:rsidRPr="00B20810">
        <w:rPr>
          <w:rFonts w:ascii="Times New Roman" w:hAnsi="Times New Roman" w:cs="Times New Roman"/>
          <w:i/>
          <w:sz w:val="18"/>
          <w:szCs w:val="18"/>
          <w:lang w:val="fr-FR"/>
        </w:rPr>
        <w:t>Lux</w:t>
      </w:r>
      <w:r w:rsidRPr="00B20810">
        <w:rPr>
          <w:rFonts w:ascii="Times New Roman" w:hAnsi="Times New Roman" w:cs="Times New Roman"/>
          <w:i/>
          <w:spacing w:val="-3"/>
          <w:sz w:val="18"/>
          <w:szCs w:val="18"/>
          <w:lang w:val="fr-FR"/>
        </w:rPr>
        <w:t xml:space="preserve"> </w:t>
      </w:r>
      <w:r w:rsidRPr="00B20810">
        <w:rPr>
          <w:rFonts w:ascii="Times New Roman" w:hAnsi="Times New Roman" w:cs="Times New Roman"/>
          <w:i/>
          <w:sz w:val="18"/>
          <w:szCs w:val="18"/>
          <w:lang w:val="fr-FR"/>
        </w:rPr>
        <w:t>Mundi</w:t>
      </w:r>
      <w:r w:rsidRPr="00B20810">
        <w:rPr>
          <w:rFonts w:ascii="Times New Roman" w:hAnsi="Times New Roman" w:cs="Times New Roman"/>
          <w:sz w:val="18"/>
          <w:szCs w:val="18"/>
          <w:lang w:val="fr-FR"/>
        </w:rPr>
        <w:t>,</w:t>
      </w:r>
      <w:r w:rsidRPr="00B20810">
        <w:rPr>
          <w:rFonts w:ascii="Times New Roman" w:hAnsi="Times New Roman" w:cs="Times New Roman"/>
          <w:spacing w:val="-2"/>
          <w:sz w:val="18"/>
          <w:szCs w:val="18"/>
          <w:lang w:val="fr-FR"/>
        </w:rPr>
        <w:t xml:space="preserve"> </w:t>
      </w:r>
      <w:r w:rsidRPr="00B20810">
        <w:rPr>
          <w:rFonts w:ascii="Times New Roman" w:hAnsi="Times New Roman" w:cs="Times New Roman"/>
          <w:sz w:val="18"/>
          <w:szCs w:val="18"/>
          <w:lang w:val="fr-FR"/>
        </w:rPr>
        <w:t>Pasal</w:t>
      </w:r>
      <w:r w:rsidRPr="00B20810">
        <w:rPr>
          <w:rFonts w:ascii="Times New Roman" w:hAnsi="Times New Roman" w:cs="Times New Roman"/>
          <w:spacing w:val="-4"/>
          <w:sz w:val="18"/>
          <w:szCs w:val="18"/>
          <w:lang w:val="fr-FR"/>
        </w:rPr>
        <w:t xml:space="preserve"> </w:t>
      </w:r>
      <w:r w:rsidRPr="00B20810">
        <w:rPr>
          <w:rFonts w:ascii="Times New Roman" w:hAnsi="Times New Roman" w:cs="Times New Roman"/>
          <w:sz w:val="18"/>
          <w:szCs w:val="18"/>
          <w:lang w:val="fr-FR"/>
        </w:rPr>
        <w:t>5,</w:t>
      </w:r>
      <w:r w:rsidRPr="00B20810">
        <w:rPr>
          <w:rFonts w:ascii="Times New Roman" w:hAnsi="Times New Roman" w:cs="Times New Roman"/>
          <w:spacing w:val="-4"/>
          <w:sz w:val="18"/>
          <w:szCs w:val="18"/>
          <w:lang w:val="fr-FR"/>
        </w:rPr>
        <w:t xml:space="preserve"> </w:t>
      </w:r>
      <w:r w:rsidRPr="00B20810">
        <w:rPr>
          <w:rFonts w:ascii="Times New Roman" w:hAnsi="Times New Roman" w:cs="Times New Roman"/>
          <w:spacing w:val="-2"/>
          <w:sz w:val="18"/>
          <w:szCs w:val="18"/>
          <w:lang w:val="fr-FR"/>
        </w:rPr>
        <w:t>2019.</w:t>
      </w:r>
    </w:p>
  </w:footnote>
  <w:footnote w:id="52">
    <w:p w:rsidR="00CB59F5" w:rsidRPr="00B20810" w:rsidRDefault="00CB59F5" w:rsidP="00CE0FD3">
      <w:pPr>
        <w:pStyle w:val="FootnoteText"/>
        <w:jc w:val="both"/>
        <w:rPr>
          <w:rFonts w:ascii="Times New Roman" w:hAnsi="Times New Roman" w:cs="Times New Roman"/>
          <w:sz w:val="18"/>
          <w:szCs w:val="18"/>
          <w:lang w:val="fr-FR"/>
        </w:rPr>
      </w:pPr>
      <w:r w:rsidRPr="00CB59F5">
        <w:rPr>
          <w:rStyle w:val="FootnoteReference"/>
          <w:rFonts w:ascii="Times New Roman" w:hAnsi="Times New Roman" w:cs="Times New Roman"/>
          <w:sz w:val="18"/>
          <w:szCs w:val="18"/>
        </w:rPr>
        <w:footnoteRef/>
      </w:r>
      <w:r w:rsidRPr="00B20810">
        <w:rPr>
          <w:rFonts w:ascii="Times New Roman" w:hAnsi="Times New Roman" w:cs="Times New Roman"/>
          <w:sz w:val="18"/>
          <w:szCs w:val="18"/>
          <w:lang w:val="fr-FR"/>
        </w:rPr>
        <w:t xml:space="preserve"> F.X.</w:t>
      </w:r>
      <w:r w:rsidRPr="00B20810">
        <w:rPr>
          <w:rFonts w:ascii="Times New Roman" w:hAnsi="Times New Roman" w:cs="Times New Roman"/>
          <w:spacing w:val="-6"/>
          <w:sz w:val="18"/>
          <w:szCs w:val="18"/>
          <w:lang w:val="fr-FR"/>
        </w:rPr>
        <w:t xml:space="preserve"> </w:t>
      </w:r>
      <w:r w:rsidRPr="00B20810">
        <w:rPr>
          <w:rFonts w:ascii="Times New Roman" w:hAnsi="Times New Roman" w:cs="Times New Roman"/>
          <w:sz w:val="18"/>
          <w:szCs w:val="18"/>
          <w:lang w:val="fr-FR"/>
        </w:rPr>
        <w:t>Raharjo,</w:t>
      </w:r>
      <w:r w:rsidRPr="00B20810">
        <w:rPr>
          <w:rFonts w:ascii="Times New Roman" w:hAnsi="Times New Roman" w:cs="Times New Roman"/>
          <w:spacing w:val="-5"/>
          <w:sz w:val="18"/>
          <w:szCs w:val="18"/>
          <w:lang w:val="fr-FR"/>
        </w:rPr>
        <w:t xml:space="preserve"> </w:t>
      </w:r>
      <w:r w:rsidRPr="00B20810">
        <w:rPr>
          <w:rFonts w:ascii="Times New Roman" w:hAnsi="Times New Roman" w:cs="Times New Roman"/>
          <w:i/>
          <w:sz w:val="18"/>
          <w:szCs w:val="18"/>
          <w:lang w:val="fr-FR"/>
        </w:rPr>
        <w:t>Dampak</w:t>
      </w:r>
      <w:r w:rsidRPr="00B20810">
        <w:rPr>
          <w:rFonts w:ascii="Times New Roman" w:hAnsi="Times New Roman" w:cs="Times New Roman"/>
          <w:i/>
          <w:spacing w:val="-6"/>
          <w:sz w:val="18"/>
          <w:szCs w:val="18"/>
          <w:lang w:val="fr-FR"/>
        </w:rPr>
        <w:t xml:space="preserve"> </w:t>
      </w:r>
      <w:r w:rsidRPr="00B20810">
        <w:rPr>
          <w:rFonts w:ascii="Times New Roman" w:hAnsi="Times New Roman" w:cs="Times New Roman"/>
          <w:i/>
          <w:sz w:val="18"/>
          <w:szCs w:val="18"/>
          <w:lang w:val="fr-FR"/>
        </w:rPr>
        <w:t>Pelecehan</w:t>
      </w:r>
      <w:r w:rsidRPr="00B20810">
        <w:rPr>
          <w:rFonts w:ascii="Times New Roman" w:hAnsi="Times New Roman" w:cs="Times New Roman"/>
          <w:i/>
          <w:spacing w:val="-5"/>
          <w:sz w:val="18"/>
          <w:szCs w:val="18"/>
          <w:lang w:val="fr-FR"/>
        </w:rPr>
        <w:t xml:space="preserve"> </w:t>
      </w:r>
      <w:r w:rsidRPr="00B20810">
        <w:rPr>
          <w:rFonts w:ascii="Times New Roman" w:hAnsi="Times New Roman" w:cs="Times New Roman"/>
          <w:i/>
          <w:sz w:val="18"/>
          <w:szCs w:val="18"/>
          <w:lang w:val="fr-FR"/>
        </w:rPr>
        <w:t>Seksual</w:t>
      </w:r>
      <w:r w:rsidRPr="00B20810">
        <w:rPr>
          <w:rFonts w:ascii="Times New Roman" w:hAnsi="Times New Roman" w:cs="Times New Roman"/>
          <w:i/>
          <w:spacing w:val="-7"/>
          <w:sz w:val="18"/>
          <w:szCs w:val="18"/>
          <w:lang w:val="fr-FR"/>
        </w:rPr>
        <w:t xml:space="preserve"> </w:t>
      </w:r>
      <w:r w:rsidRPr="00B20810">
        <w:rPr>
          <w:rFonts w:ascii="Times New Roman" w:hAnsi="Times New Roman" w:cs="Times New Roman"/>
          <w:i/>
          <w:sz w:val="18"/>
          <w:szCs w:val="18"/>
          <w:lang w:val="fr-FR"/>
        </w:rPr>
        <w:t>di</w:t>
      </w:r>
      <w:r w:rsidRPr="00B20810">
        <w:rPr>
          <w:rFonts w:ascii="Times New Roman" w:hAnsi="Times New Roman" w:cs="Times New Roman"/>
          <w:i/>
          <w:spacing w:val="-7"/>
          <w:sz w:val="18"/>
          <w:szCs w:val="18"/>
          <w:lang w:val="fr-FR"/>
        </w:rPr>
        <w:t xml:space="preserve"> </w:t>
      </w:r>
      <w:r w:rsidRPr="00B20810">
        <w:rPr>
          <w:rFonts w:ascii="Times New Roman" w:hAnsi="Times New Roman" w:cs="Times New Roman"/>
          <w:i/>
          <w:sz w:val="18"/>
          <w:szCs w:val="18"/>
          <w:lang w:val="fr-FR"/>
        </w:rPr>
        <w:t>Lingkungan</w:t>
      </w:r>
      <w:r w:rsidRPr="00B20810">
        <w:rPr>
          <w:rFonts w:ascii="Times New Roman" w:hAnsi="Times New Roman" w:cs="Times New Roman"/>
          <w:i/>
          <w:spacing w:val="-5"/>
          <w:sz w:val="18"/>
          <w:szCs w:val="18"/>
          <w:lang w:val="fr-FR"/>
        </w:rPr>
        <w:t xml:space="preserve"> </w:t>
      </w:r>
      <w:r w:rsidRPr="00B20810">
        <w:rPr>
          <w:rFonts w:ascii="Times New Roman" w:hAnsi="Times New Roman" w:cs="Times New Roman"/>
          <w:i/>
          <w:sz w:val="18"/>
          <w:szCs w:val="18"/>
          <w:lang w:val="fr-FR"/>
        </w:rPr>
        <w:t>Keagamaan:</w:t>
      </w:r>
      <w:r w:rsidRPr="00B20810">
        <w:rPr>
          <w:rFonts w:ascii="Times New Roman" w:hAnsi="Times New Roman" w:cs="Times New Roman"/>
          <w:i/>
          <w:spacing w:val="-6"/>
          <w:sz w:val="18"/>
          <w:szCs w:val="18"/>
          <w:lang w:val="fr-FR"/>
        </w:rPr>
        <w:t xml:space="preserve"> </w:t>
      </w:r>
      <w:r w:rsidRPr="00B20810">
        <w:rPr>
          <w:rFonts w:ascii="Times New Roman" w:hAnsi="Times New Roman" w:cs="Times New Roman"/>
          <w:i/>
          <w:sz w:val="18"/>
          <w:szCs w:val="18"/>
          <w:lang w:val="fr-FR"/>
        </w:rPr>
        <w:t>Sebuah</w:t>
      </w:r>
      <w:r w:rsidRPr="00B20810">
        <w:rPr>
          <w:rFonts w:ascii="Times New Roman" w:hAnsi="Times New Roman" w:cs="Times New Roman"/>
          <w:i/>
          <w:spacing w:val="-5"/>
          <w:sz w:val="18"/>
          <w:szCs w:val="18"/>
          <w:lang w:val="fr-FR"/>
        </w:rPr>
        <w:t xml:space="preserve"> </w:t>
      </w:r>
      <w:r w:rsidRPr="00B20810">
        <w:rPr>
          <w:rFonts w:ascii="Times New Roman" w:hAnsi="Times New Roman" w:cs="Times New Roman"/>
          <w:i/>
          <w:sz w:val="18"/>
          <w:szCs w:val="18"/>
          <w:lang w:val="fr-FR"/>
        </w:rPr>
        <w:t>Kajian</w:t>
      </w:r>
      <w:r w:rsidRPr="00B20810">
        <w:rPr>
          <w:rFonts w:ascii="Times New Roman" w:hAnsi="Times New Roman" w:cs="Times New Roman"/>
          <w:i/>
          <w:spacing w:val="-5"/>
          <w:sz w:val="18"/>
          <w:szCs w:val="18"/>
          <w:lang w:val="fr-FR"/>
        </w:rPr>
        <w:t xml:space="preserve"> </w:t>
      </w:r>
      <w:r w:rsidRPr="00B20810">
        <w:rPr>
          <w:rFonts w:ascii="Times New Roman" w:hAnsi="Times New Roman" w:cs="Times New Roman"/>
          <w:i/>
          <w:sz w:val="18"/>
          <w:szCs w:val="18"/>
          <w:lang w:val="fr-FR"/>
        </w:rPr>
        <w:t xml:space="preserve">Psikologis </w:t>
      </w:r>
      <w:r w:rsidRPr="00B20810">
        <w:rPr>
          <w:rFonts w:ascii="Times New Roman" w:hAnsi="Times New Roman" w:cs="Times New Roman"/>
          <w:sz w:val="18"/>
          <w:szCs w:val="18"/>
          <w:lang w:val="fr-FR"/>
        </w:rPr>
        <w:t>(Yogyakarta: Kanisius, 2022), 143.</w:t>
      </w:r>
    </w:p>
  </w:footnote>
  <w:footnote w:id="53">
    <w:p w:rsidR="00CB59F5" w:rsidRPr="00B20810" w:rsidRDefault="00CB59F5" w:rsidP="00CE0FD3">
      <w:pPr>
        <w:pStyle w:val="FootnoteText"/>
        <w:jc w:val="both"/>
        <w:rPr>
          <w:rFonts w:ascii="Times New Roman" w:hAnsi="Times New Roman" w:cs="Times New Roman"/>
          <w:sz w:val="18"/>
          <w:szCs w:val="18"/>
          <w:lang w:val="fr-FR"/>
        </w:rPr>
      </w:pPr>
      <w:r w:rsidRPr="00CB59F5">
        <w:rPr>
          <w:rStyle w:val="FootnoteReference"/>
          <w:rFonts w:ascii="Times New Roman" w:hAnsi="Times New Roman" w:cs="Times New Roman"/>
          <w:sz w:val="18"/>
          <w:szCs w:val="18"/>
        </w:rPr>
        <w:footnoteRef/>
      </w:r>
      <w:r w:rsidRPr="00B20810">
        <w:rPr>
          <w:rFonts w:ascii="Times New Roman" w:hAnsi="Times New Roman" w:cs="Times New Roman"/>
          <w:sz w:val="18"/>
          <w:szCs w:val="18"/>
          <w:lang w:val="fr-FR"/>
        </w:rPr>
        <w:t xml:space="preserve"> Paulus Widodo, </w:t>
      </w:r>
      <w:r w:rsidRPr="00B20810">
        <w:rPr>
          <w:rFonts w:ascii="Times New Roman" w:hAnsi="Times New Roman" w:cs="Times New Roman"/>
          <w:i/>
          <w:sz w:val="18"/>
          <w:szCs w:val="18"/>
          <w:lang w:val="fr-FR"/>
        </w:rPr>
        <w:t>Hukum Kanonik dan Perlindungan Anak</w:t>
      </w:r>
      <w:r w:rsidRPr="00B20810">
        <w:rPr>
          <w:rFonts w:ascii="Times New Roman" w:hAnsi="Times New Roman" w:cs="Times New Roman"/>
          <w:i/>
          <w:spacing w:val="-1"/>
          <w:sz w:val="18"/>
          <w:szCs w:val="18"/>
          <w:lang w:val="fr-FR"/>
        </w:rPr>
        <w:t xml:space="preserve"> </w:t>
      </w:r>
      <w:r w:rsidRPr="00B20810">
        <w:rPr>
          <w:rFonts w:ascii="Times New Roman" w:hAnsi="Times New Roman" w:cs="Times New Roman"/>
          <w:i/>
          <w:sz w:val="18"/>
          <w:szCs w:val="18"/>
          <w:lang w:val="fr-FR"/>
        </w:rPr>
        <w:t xml:space="preserve">dalam Gereja </w:t>
      </w:r>
      <w:r w:rsidRPr="00B20810">
        <w:rPr>
          <w:rFonts w:ascii="Times New Roman" w:hAnsi="Times New Roman" w:cs="Times New Roman"/>
          <w:sz w:val="18"/>
          <w:szCs w:val="18"/>
          <w:lang w:val="fr-FR"/>
        </w:rPr>
        <w:t>(Jakarta: BPK</w:t>
      </w:r>
      <w:r w:rsidRPr="00B20810">
        <w:rPr>
          <w:rFonts w:ascii="Times New Roman" w:hAnsi="Times New Roman" w:cs="Times New Roman"/>
          <w:spacing w:val="-1"/>
          <w:sz w:val="18"/>
          <w:szCs w:val="18"/>
          <w:lang w:val="fr-FR"/>
        </w:rPr>
        <w:t xml:space="preserve"> </w:t>
      </w:r>
      <w:r w:rsidRPr="00B20810">
        <w:rPr>
          <w:rFonts w:ascii="Times New Roman" w:hAnsi="Times New Roman" w:cs="Times New Roman"/>
          <w:sz w:val="18"/>
          <w:szCs w:val="18"/>
          <w:lang w:val="fr-FR"/>
        </w:rPr>
        <w:t xml:space="preserve">Gunung Mulia, 2022), </w:t>
      </w:r>
      <w:r w:rsidRPr="00B20810">
        <w:rPr>
          <w:rFonts w:ascii="Times New Roman" w:hAnsi="Times New Roman" w:cs="Times New Roman"/>
          <w:spacing w:val="-4"/>
          <w:sz w:val="18"/>
          <w:szCs w:val="18"/>
          <w:lang w:val="fr-FR"/>
        </w:rPr>
        <w:t>178.</w:t>
      </w:r>
    </w:p>
  </w:footnote>
  <w:footnote w:id="54">
    <w:p w:rsidR="00CB59F5" w:rsidRPr="00CB59F5" w:rsidRDefault="00CB59F5" w:rsidP="00CE0FD3">
      <w:pPr>
        <w:pStyle w:val="FootnoteText"/>
        <w:jc w:val="both"/>
        <w:rPr>
          <w:rFonts w:ascii="Times New Roman" w:hAnsi="Times New Roman" w:cs="Times New Roman"/>
          <w:sz w:val="18"/>
        </w:rPr>
      </w:pPr>
      <w:r w:rsidRPr="00CB59F5">
        <w:rPr>
          <w:rStyle w:val="FootnoteReference"/>
          <w:rFonts w:ascii="Times New Roman" w:hAnsi="Times New Roman" w:cs="Times New Roman"/>
          <w:sz w:val="18"/>
        </w:rPr>
        <w:footnoteRef/>
      </w:r>
      <w:r w:rsidRPr="00CB59F5">
        <w:rPr>
          <w:rFonts w:ascii="Times New Roman" w:hAnsi="Times New Roman" w:cs="Times New Roman"/>
          <w:sz w:val="18"/>
        </w:rPr>
        <w:t xml:space="preserve"> Maria Lucia Uribe, </w:t>
      </w:r>
      <w:r w:rsidRPr="00CB59F5">
        <w:rPr>
          <w:rFonts w:ascii="Times New Roman" w:hAnsi="Times New Roman" w:cs="Times New Roman"/>
          <w:i/>
          <w:sz w:val="18"/>
        </w:rPr>
        <w:t>Church Responses to Sexual</w:t>
      </w:r>
      <w:r w:rsidRPr="00CB59F5">
        <w:rPr>
          <w:rFonts w:ascii="Times New Roman" w:hAnsi="Times New Roman" w:cs="Times New Roman"/>
          <w:i/>
          <w:spacing w:val="20"/>
          <w:sz w:val="18"/>
        </w:rPr>
        <w:t xml:space="preserve"> </w:t>
      </w:r>
      <w:r w:rsidRPr="00CB59F5">
        <w:rPr>
          <w:rFonts w:ascii="Times New Roman" w:hAnsi="Times New Roman" w:cs="Times New Roman"/>
          <w:i/>
          <w:sz w:val="18"/>
        </w:rPr>
        <w:t>Abuse Cases: An Analysis of Policy Implementation</w:t>
      </w:r>
      <w:r w:rsidRPr="00CB59F5">
        <w:rPr>
          <w:rFonts w:ascii="Times New Roman" w:hAnsi="Times New Roman" w:cs="Times New Roman"/>
          <w:i/>
          <w:spacing w:val="23"/>
          <w:sz w:val="18"/>
        </w:rPr>
        <w:t xml:space="preserve"> </w:t>
      </w:r>
      <w:r w:rsidRPr="00CB59F5">
        <w:rPr>
          <w:rFonts w:ascii="Times New Roman" w:hAnsi="Times New Roman" w:cs="Times New Roman"/>
          <w:sz w:val="18"/>
        </w:rPr>
        <w:t>(New</w:t>
      </w:r>
      <w:r w:rsidRPr="00CB59F5">
        <w:rPr>
          <w:rFonts w:ascii="Times New Roman" w:hAnsi="Times New Roman" w:cs="Times New Roman"/>
          <w:spacing w:val="40"/>
          <w:sz w:val="18"/>
        </w:rPr>
        <w:t xml:space="preserve"> </w:t>
      </w:r>
      <w:r w:rsidRPr="00CB59F5">
        <w:rPr>
          <w:rFonts w:ascii="Times New Roman" w:hAnsi="Times New Roman" w:cs="Times New Roman"/>
          <w:sz w:val="18"/>
        </w:rPr>
        <w:t>York: Oxford University Press, 2021), 195.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6E8F" w:rsidRPr="007140B3" w:rsidRDefault="000C6E8F" w:rsidP="007140B3">
    <w:pPr>
      <w:pStyle w:val="Header"/>
      <w:tabs>
        <w:tab w:val="clear" w:pos="4680"/>
      </w:tabs>
      <w:rPr>
        <w:rFonts w:ascii="STXingkai" w:eastAsia="STXingkai" w:hAnsi="Broadway"/>
        <w:sz w:val="44"/>
        <w:szCs w:val="44"/>
        <w:lang w:val="en-US"/>
      </w:rPr>
    </w:pPr>
    <w:r>
      <w:rPr>
        <w:rFonts w:ascii="Times New Roman" w:hAnsi="Times New Roman" w:cs="Times New Roman"/>
        <w:noProof/>
        <w:sz w:val="24"/>
        <w:szCs w:val="24"/>
        <w:lang w:val="en-US"/>
      </w:rPr>
      <mc:AlternateContent>
        <mc:Choice Requires="wps">
          <w:drawing>
            <wp:anchor distT="45720" distB="45720" distL="114300" distR="114300" simplePos="0" relativeHeight="251662336" behindDoc="0" locked="0" layoutInCell="1" allowOverlap="1" wp14:anchorId="602AA929" wp14:editId="5FA8726B">
              <wp:simplePos x="0" y="0"/>
              <wp:positionH relativeFrom="column">
                <wp:posOffset>3712845</wp:posOffset>
              </wp:positionH>
              <wp:positionV relativeFrom="paragraph">
                <wp:posOffset>-215265</wp:posOffset>
              </wp:positionV>
              <wp:extent cx="1460500" cy="844550"/>
              <wp:effectExtent l="0" t="0" r="0" b="635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0500" cy="844550"/>
                      </a:xfrm>
                      <a:prstGeom prst="rect">
                        <a:avLst/>
                      </a:prstGeom>
                      <a:solidFill>
                        <a:srgbClr val="FFFFFF"/>
                      </a:solidFill>
                      <a:ln w="9525">
                        <a:noFill/>
                        <a:miter lim="800000"/>
                        <a:headEnd/>
                        <a:tailEnd/>
                      </a:ln>
                    </wps:spPr>
                    <wps:txbx>
                      <w:txbxContent>
                        <w:p w:rsidR="000C6E8F" w:rsidRDefault="000C6E8F" w:rsidP="009B07D1">
                          <w:pPr>
                            <w:shd w:val="clear" w:color="auto" w:fill="FFFFFF" w:themeFill="background1"/>
                            <w:spacing w:after="0" w:line="240" w:lineRule="auto"/>
                            <w:rPr>
                              <w:rFonts w:ascii="Adobe Arabic" w:hAnsi="Adobe Arabic" w:cs="Adobe Arabic"/>
                              <w:b/>
                              <w:bCs/>
                              <w:sz w:val="20"/>
                              <w:szCs w:val="20"/>
                              <w:lang w:val="en-US"/>
                            </w:rPr>
                          </w:pPr>
                        </w:p>
                        <w:p w:rsidR="000C6E8F" w:rsidRPr="00BE718E" w:rsidRDefault="000C6E8F" w:rsidP="009B07D1">
                          <w:pPr>
                            <w:shd w:val="clear" w:color="auto" w:fill="FFFFFF" w:themeFill="background1"/>
                            <w:spacing w:after="0" w:line="240" w:lineRule="auto"/>
                            <w:jc w:val="right"/>
                            <w:rPr>
                              <w:rFonts w:ascii="Adobe Arabic" w:hAnsi="Adobe Arabic" w:cs="Adobe Arabic"/>
                              <w:b/>
                              <w:bCs/>
                              <w:sz w:val="20"/>
                              <w:szCs w:val="20"/>
                              <w:lang w:val="en-US"/>
                            </w:rPr>
                          </w:pPr>
                          <w:r w:rsidRPr="00BE718E">
                            <w:rPr>
                              <w:rFonts w:ascii="Adobe Arabic" w:hAnsi="Adobe Arabic" w:cs="Adobe Arabic"/>
                              <w:b/>
                              <w:bCs/>
                              <w:sz w:val="20"/>
                              <w:szCs w:val="20"/>
                              <w:lang w:val="en-US"/>
                            </w:rPr>
                            <w:t>Vol</w:t>
                          </w:r>
                          <w:r w:rsidRPr="00BE718E">
                            <w:rPr>
                              <w:rFonts w:ascii="Adobe Arabic" w:hAnsi="Adobe Arabic" w:cs="Adobe Arabic"/>
                              <w:b/>
                              <w:bCs/>
                              <w:sz w:val="20"/>
                              <w:szCs w:val="20"/>
                            </w:rPr>
                            <w:t>.</w:t>
                          </w:r>
                          <w:r w:rsidRPr="00BE718E">
                            <w:rPr>
                              <w:rFonts w:ascii="Adobe Arabic" w:hAnsi="Adobe Arabic" w:cs="Adobe Arabic"/>
                              <w:b/>
                              <w:bCs/>
                              <w:sz w:val="20"/>
                              <w:szCs w:val="20"/>
                              <w:lang w:val="en-US"/>
                            </w:rPr>
                            <w:t xml:space="preserve"> </w:t>
                          </w:r>
                          <w:r w:rsidR="001B55E3">
                            <w:rPr>
                              <w:rFonts w:ascii="Adobe Arabic" w:hAnsi="Adobe Arabic" w:cs="Adobe Arabic"/>
                              <w:b/>
                              <w:bCs/>
                              <w:sz w:val="20"/>
                              <w:szCs w:val="20"/>
                              <w:lang w:val="en-US"/>
                            </w:rPr>
                            <w:t>4</w:t>
                          </w:r>
                          <w:r w:rsidRPr="00BE718E">
                            <w:rPr>
                              <w:rFonts w:ascii="Adobe Arabic" w:hAnsi="Adobe Arabic" w:cs="Adobe Arabic"/>
                              <w:b/>
                              <w:bCs/>
                              <w:sz w:val="20"/>
                              <w:szCs w:val="20"/>
                              <w:lang w:val="en-US"/>
                            </w:rPr>
                            <w:t xml:space="preserve">. No. </w:t>
                          </w:r>
                          <w:r>
                            <w:rPr>
                              <w:rFonts w:ascii="Adobe Arabic" w:hAnsi="Adobe Arabic" w:cs="Adobe Arabic"/>
                              <w:b/>
                              <w:bCs/>
                              <w:sz w:val="20"/>
                              <w:szCs w:val="20"/>
                              <w:lang w:val="en-US"/>
                            </w:rPr>
                            <w:t>2</w:t>
                          </w:r>
                          <w:r w:rsidRPr="00BE718E">
                            <w:rPr>
                              <w:rFonts w:ascii="Adobe Arabic" w:hAnsi="Adobe Arabic" w:cs="Adobe Arabic"/>
                              <w:b/>
                              <w:bCs/>
                              <w:sz w:val="20"/>
                              <w:szCs w:val="20"/>
                              <w:lang w:val="en-US"/>
                            </w:rPr>
                            <w:t>, J</w:t>
                          </w:r>
                          <w:r>
                            <w:rPr>
                              <w:rFonts w:ascii="Adobe Arabic" w:hAnsi="Adobe Arabic" w:cs="Adobe Arabic"/>
                              <w:b/>
                              <w:bCs/>
                              <w:sz w:val="20"/>
                              <w:szCs w:val="20"/>
                              <w:lang w:val="en-US"/>
                            </w:rPr>
                            <w:t xml:space="preserve">uli </w:t>
                          </w:r>
                          <w:r w:rsidRPr="00BE718E">
                            <w:rPr>
                              <w:rFonts w:ascii="Adobe Arabic" w:hAnsi="Adobe Arabic" w:cs="Adobe Arabic"/>
                              <w:b/>
                              <w:bCs/>
                              <w:sz w:val="20"/>
                              <w:szCs w:val="20"/>
                              <w:lang w:val="en-US"/>
                            </w:rPr>
                            <w:t>202</w:t>
                          </w:r>
                          <w:r w:rsidR="001B55E3">
                            <w:rPr>
                              <w:rFonts w:ascii="Adobe Arabic" w:hAnsi="Adobe Arabic" w:cs="Adobe Arabic"/>
                              <w:b/>
                              <w:bCs/>
                              <w:sz w:val="20"/>
                              <w:szCs w:val="20"/>
                              <w:lang w:val="en-US"/>
                            </w:rPr>
                            <w:t>5</w:t>
                          </w:r>
                        </w:p>
                        <w:p w:rsidR="000C6E8F" w:rsidRPr="00BE718E" w:rsidRDefault="000C6E8F" w:rsidP="009B07D1">
                          <w:pPr>
                            <w:shd w:val="clear" w:color="auto" w:fill="FFFFFF" w:themeFill="background1"/>
                            <w:spacing w:after="0" w:line="240" w:lineRule="auto"/>
                            <w:jc w:val="right"/>
                            <w:rPr>
                              <w:rFonts w:ascii="Adobe Arabic" w:hAnsi="Adobe Arabic" w:cs="Adobe Arabic"/>
                              <w:b/>
                              <w:bCs/>
                              <w:i/>
                              <w:sz w:val="20"/>
                              <w:szCs w:val="20"/>
                              <w:lang w:val="en-US"/>
                            </w:rPr>
                          </w:pPr>
                          <w:r w:rsidRPr="00BE718E">
                            <w:rPr>
                              <w:rFonts w:ascii="Adobe Arabic" w:hAnsi="Adobe Arabic" w:cs="Adobe Arabic"/>
                              <w:b/>
                              <w:bCs/>
                              <w:i/>
                              <w:sz w:val="20"/>
                              <w:szCs w:val="20"/>
                              <w:lang w:val="en-US"/>
                            </w:rPr>
                            <w:t>p-ISSN; 2829-5234</w:t>
                          </w:r>
                        </w:p>
                        <w:p w:rsidR="000C6E8F" w:rsidRPr="00BE718E" w:rsidRDefault="000C6E8F" w:rsidP="009B07D1">
                          <w:pPr>
                            <w:shd w:val="clear" w:color="auto" w:fill="FFFFFF" w:themeFill="background1"/>
                            <w:spacing w:after="0" w:line="240" w:lineRule="auto"/>
                            <w:jc w:val="right"/>
                            <w:rPr>
                              <w:rFonts w:ascii="Adobe Arabic" w:hAnsi="Adobe Arabic" w:cs="Adobe Arabic"/>
                              <w:sz w:val="20"/>
                              <w:szCs w:val="20"/>
                              <w:lang w:val="en-US"/>
                            </w:rPr>
                          </w:pPr>
                          <w:r w:rsidRPr="00BE718E">
                            <w:rPr>
                              <w:rFonts w:ascii="Adobe Arabic" w:hAnsi="Adobe Arabic" w:cs="Adobe Arabic"/>
                              <w:b/>
                              <w:bCs/>
                              <w:sz w:val="20"/>
                              <w:szCs w:val="20"/>
                              <w:lang w:val="en-US"/>
                            </w:rPr>
                            <w:t>e-ISSN; 2829-5250</w:t>
                          </w:r>
                        </w:p>
                        <w:p w:rsidR="000C6E8F" w:rsidRPr="00BE718E" w:rsidRDefault="000C6E8F" w:rsidP="009B07D1">
                          <w:pPr>
                            <w:shd w:val="clear" w:color="auto" w:fill="FFFFFF" w:themeFill="background1"/>
                            <w:spacing w:after="0" w:line="240" w:lineRule="auto"/>
                            <w:rPr>
                              <w:rFonts w:ascii="Adobe Arabic" w:hAnsi="Adobe Arabic" w:cs="Adobe Arabic"/>
                              <w:sz w:val="20"/>
                              <w:szCs w:val="20"/>
                              <w:lang w:val="en-US"/>
                            </w:rPr>
                          </w:pPr>
                        </w:p>
                        <w:p w:rsidR="000C6E8F" w:rsidRDefault="000C6E8F" w:rsidP="009B07D1">
                          <w:pPr>
                            <w:shd w:val="clear" w:color="auto" w:fill="FFFFFF" w:themeFill="background1"/>
                            <w:rPr>
                              <w:rFonts w:ascii="Adobe Arabic" w:hAnsi="Adobe Arabic" w:cs="Adobe Arabic"/>
                              <w:sz w:val="20"/>
                              <w:szCs w:val="20"/>
                              <w:lang w:val="en-US"/>
                            </w:rPr>
                          </w:pPr>
                        </w:p>
                        <w:p w:rsidR="000C6E8F" w:rsidRDefault="000C6E8F" w:rsidP="009B07D1">
                          <w:pPr>
                            <w:shd w:val="clear" w:color="auto" w:fill="FFFFFF" w:themeFill="background1"/>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02AA929" id="_x0000_t202" coordsize="21600,21600" o:spt="202" path="m,l,21600r21600,l21600,xe">
              <v:stroke joinstyle="miter"/>
              <v:path gradientshapeok="t" o:connecttype="rect"/>
            </v:shapetype>
            <v:shape id="Text Box 1" o:spid="_x0000_s1026" type="#_x0000_t202" style="position:absolute;margin-left:292.35pt;margin-top:-16.95pt;width:115pt;height:66.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" stroked="f">
              <v:textbox>
                <w:txbxContent>
                  <w:p w:rsidR="000C6E8F" w:rsidRDefault="000C6E8F" w:rsidP="009B07D1">
                    <w:pPr>
                      <w:shd w:val="clear" w:color="auto" w:fill="FFFFFF" w:themeFill="background1"/>
                      <w:spacing w:after="0" w:line="240" w:lineRule="auto"/>
                      <w:rPr>
                        <w:rFonts w:ascii="Adobe Arabic" w:hAnsi="Adobe Arabic" w:cs="Adobe Arabic"/>
                        <w:b/>
                        <w:bCs/>
                        <w:sz w:val="20"/>
                        <w:szCs w:val="20"/>
                        <w:lang w:val="en-US"/>
                      </w:rPr>
                    </w:pPr>
                  </w:p>
                  <w:p w:rsidR="000C6E8F" w:rsidRPr="00BE718E" w:rsidRDefault="000C6E8F" w:rsidP="009B07D1">
                    <w:pPr>
                      <w:shd w:val="clear" w:color="auto" w:fill="FFFFFF" w:themeFill="background1"/>
                      <w:spacing w:after="0" w:line="240" w:lineRule="auto"/>
                      <w:jc w:val="right"/>
                      <w:rPr>
                        <w:rFonts w:ascii="Adobe Arabic" w:hAnsi="Adobe Arabic" w:cs="Adobe Arabic"/>
                        <w:b/>
                        <w:bCs/>
                        <w:sz w:val="20"/>
                        <w:szCs w:val="20"/>
                        <w:lang w:val="en-US"/>
                      </w:rPr>
                    </w:pPr>
                    <w:r w:rsidRPr="00BE718E">
                      <w:rPr>
                        <w:rFonts w:ascii="Adobe Arabic" w:hAnsi="Adobe Arabic" w:cs="Adobe Arabic"/>
                        <w:b/>
                        <w:bCs/>
                        <w:sz w:val="20"/>
                        <w:szCs w:val="20"/>
                        <w:lang w:val="en-US"/>
                      </w:rPr>
                      <w:t>Vol</w:t>
                    </w:r>
                    <w:r w:rsidRPr="00BE718E">
                      <w:rPr>
                        <w:rFonts w:ascii="Adobe Arabic" w:hAnsi="Adobe Arabic" w:cs="Adobe Arabic"/>
                        <w:b/>
                        <w:bCs/>
                        <w:sz w:val="20"/>
                        <w:szCs w:val="20"/>
                      </w:rPr>
                      <w:t>.</w:t>
                    </w:r>
                    <w:r w:rsidRPr="00BE718E">
                      <w:rPr>
                        <w:rFonts w:ascii="Adobe Arabic" w:hAnsi="Adobe Arabic" w:cs="Adobe Arabic"/>
                        <w:b/>
                        <w:bCs/>
                        <w:sz w:val="20"/>
                        <w:szCs w:val="20"/>
                        <w:lang w:val="en-US"/>
                      </w:rPr>
                      <w:t xml:space="preserve"> </w:t>
                    </w:r>
                    <w:r w:rsidR="001B55E3">
                      <w:rPr>
                        <w:rFonts w:ascii="Adobe Arabic" w:hAnsi="Adobe Arabic" w:cs="Adobe Arabic"/>
                        <w:b/>
                        <w:bCs/>
                        <w:sz w:val="20"/>
                        <w:szCs w:val="20"/>
                        <w:lang w:val="en-US"/>
                      </w:rPr>
                      <w:t>4</w:t>
                    </w:r>
                    <w:r w:rsidRPr="00BE718E">
                      <w:rPr>
                        <w:rFonts w:ascii="Adobe Arabic" w:hAnsi="Adobe Arabic" w:cs="Adobe Arabic"/>
                        <w:b/>
                        <w:bCs/>
                        <w:sz w:val="20"/>
                        <w:szCs w:val="20"/>
                        <w:lang w:val="en-US"/>
                      </w:rPr>
                      <w:t xml:space="preserve">. No. </w:t>
                    </w:r>
                    <w:r>
                      <w:rPr>
                        <w:rFonts w:ascii="Adobe Arabic" w:hAnsi="Adobe Arabic" w:cs="Adobe Arabic"/>
                        <w:b/>
                        <w:bCs/>
                        <w:sz w:val="20"/>
                        <w:szCs w:val="20"/>
                        <w:lang w:val="en-US"/>
                      </w:rPr>
                      <w:t>2</w:t>
                    </w:r>
                    <w:r w:rsidRPr="00BE718E">
                      <w:rPr>
                        <w:rFonts w:ascii="Adobe Arabic" w:hAnsi="Adobe Arabic" w:cs="Adobe Arabic"/>
                        <w:b/>
                        <w:bCs/>
                        <w:sz w:val="20"/>
                        <w:szCs w:val="20"/>
                        <w:lang w:val="en-US"/>
                      </w:rPr>
                      <w:t>, J</w:t>
                    </w:r>
                    <w:r>
                      <w:rPr>
                        <w:rFonts w:ascii="Adobe Arabic" w:hAnsi="Adobe Arabic" w:cs="Adobe Arabic"/>
                        <w:b/>
                        <w:bCs/>
                        <w:sz w:val="20"/>
                        <w:szCs w:val="20"/>
                        <w:lang w:val="en-US"/>
                      </w:rPr>
                      <w:t xml:space="preserve">uli </w:t>
                    </w:r>
                    <w:r w:rsidRPr="00BE718E">
                      <w:rPr>
                        <w:rFonts w:ascii="Adobe Arabic" w:hAnsi="Adobe Arabic" w:cs="Adobe Arabic"/>
                        <w:b/>
                        <w:bCs/>
                        <w:sz w:val="20"/>
                        <w:szCs w:val="20"/>
                        <w:lang w:val="en-US"/>
                      </w:rPr>
                      <w:t>202</w:t>
                    </w:r>
                    <w:r w:rsidR="001B55E3">
                      <w:rPr>
                        <w:rFonts w:ascii="Adobe Arabic" w:hAnsi="Adobe Arabic" w:cs="Adobe Arabic"/>
                        <w:b/>
                        <w:bCs/>
                        <w:sz w:val="20"/>
                        <w:szCs w:val="20"/>
                        <w:lang w:val="en-US"/>
                      </w:rPr>
                      <w:t>5</w:t>
                    </w:r>
                  </w:p>
                  <w:p w:rsidR="000C6E8F" w:rsidRPr="00BE718E" w:rsidRDefault="000C6E8F" w:rsidP="009B07D1">
                    <w:pPr>
                      <w:shd w:val="clear" w:color="auto" w:fill="FFFFFF" w:themeFill="background1"/>
                      <w:spacing w:after="0" w:line="240" w:lineRule="auto"/>
                      <w:jc w:val="right"/>
                      <w:rPr>
                        <w:rFonts w:ascii="Adobe Arabic" w:hAnsi="Adobe Arabic" w:cs="Adobe Arabic"/>
                        <w:b/>
                        <w:bCs/>
                        <w:i/>
                        <w:sz w:val="20"/>
                        <w:szCs w:val="20"/>
                        <w:lang w:val="en-US"/>
                      </w:rPr>
                    </w:pPr>
                    <w:r w:rsidRPr="00BE718E">
                      <w:rPr>
                        <w:rFonts w:ascii="Adobe Arabic" w:hAnsi="Adobe Arabic" w:cs="Adobe Arabic"/>
                        <w:b/>
                        <w:bCs/>
                        <w:i/>
                        <w:sz w:val="20"/>
                        <w:szCs w:val="20"/>
                        <w:lang w:val="en-US"/>
                      </w:rPr>
                      <w:t>p-ISSN; 2829-5234</w:t>
                    </w:r>
                  </w:p>
                  <w:p w:rsidR="000C6E8F" w:rsidRPr="00BE718E" w:rsidRDefault="000C6E8F" w:rsidP="009B07D1">
                    <w:pPr>
                      <w:shd w:val="clear" w:color="auto" w:fill="FFFFFF" w:themeFill="background1"/>
                      <w:spacing w:after="0" w:line="240" w:lineRule="auto"/>
                      <w:jc w:val="right"/>
                      <w:rPr>
                        <w:rFonts w:ascii="Adobe Arabic" w:hAnsi="Adobe Arabic" w:cs="Adobe Arabic"/>
                        <w:sz w:val="20"/>
                        <w:szCs w:val="20"/>
                        <w:lang w:val="en-US"/>
                      </w:rPr>
                    </w:pPr>
                    <w:r w:rsidRPr="00BE718E">
                      <w:rPr>
                        <w:rFonts w:ascii="Adobe Arabic" w:hAnsi="Adobe Arabic" w:cs="Adobe Arabic"/>
                        <w:b/>
                        <w:bCs/>
                        <w:sz w:val="20"/>
                        <w:szCs w:val="20"/>
                        <w:lang w:val="en-US"/>
                      </w:rPr>
                      <w:t>e-ISSN; 2829-5250</w:t>
                    </w:r>
                  </w:p>
                  <w:p w:rsidR="000C6E8F" w:rsidRPr="00BE718E" w:rsidRDefault="000C6E8F" w:rsidP="009B07D1">
                    <w:pPr>
                      <w:shd w:val="clear" w:color="auto" w:fill="FFFFFF" w:themeFill="background1"/>
                      <w:spacing w:after="0" w:line="240" w:lineRule="auto"/>
                      <w:rPr>
                        <w:rFonts w:ascii="Adobe Arabic" w:hAnsi="Adobe Arabic" w:cs="Adobe Arabic"/>
                        <w:sz w:val="20"/>
                        <w:szCs w:val="20"/>
                        <w:lang w:val="en-US"/>
                      </w:rPr>
                    </w:pPr>
                  </w:p>
                  <w:p w:rsidR="000C6E8F" w:rsidRDefault="000C6E8F" w:rsidP="009B07D1">
                    <w:pPr>
                      <w:shd w:val="clear" w:color="auto" w:fill="FFFFFF" w:themeFill="background1"/>
                      <w:rPr>
                        <w:rFonts w:ascii="Adobe Arabic" w:hAnsi="Adobe Arabic" w:cs="Adobe Arabic"/>
                        <w:sz w:val="20"/>
                        <w:szCs w:val="20"/>
                        <w:lang w:val="en-US"/>
                      </w:rPr>
                    </w:pPr>
                  </w:p>
                  <w:p w:rsidR="000C6E8F" w:rsidRDefault="000C6E8F" w:rsidP="009B07D1">
                    <w:pPr>
                      <w:shd w:val="clear" w:color="auto" w:fill="FFFFFF" w:themeFill="background1"/>
                    </w:pPr>
                  </w:p>
                </w:txbxContent>
              </v:textbox>
              <w10:wrap type="square"/>
            </v:shape>
          </w:pict>
        </mc:Fallback>
      </mc:AlternateContent>
    </w:r>
    <w:r>
      <w:rPr>
        <w:rFonts w:ascii="STXingkai" w:eastAsia="STXingkai" w:hAnsi="Broadway" w:hint="eastAsia"/>
        <w:noProof/>
        <w:sz w:val="44"/>
        <w:szCs w:val="44"/>
        <w:lang w:val="en-US"/>
      </w:rPr>
      <w:drawing>
        <wp:anchor distT="0" distB="0" distL="114300" distR="114300" simplePos="0" relativeHeight="251660288" behindDoc="0" locked="0" layoutInCell="1" allowOverlap="1" wp14:anchorId="5C3A5B9F" wp14:editId="45D9BA0E">
          <wp:simplePos x="0" y="0"/>
          <wp:positionH relativeFrom="column">
            <wp:posOffset>-355600</wp:posOffset>
          </wp:positionH>
          <wp:positionV relativeFrom="paragraph">
            <wp:posOffset>-173990</wp:posOffset>
          </wp:positionV>
          <wp:extent cx="1346200" cy="951865"/>
          <wp:effectExtent l="0" t="0" r="0" b="635"/>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Header PNG.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46200" cy="951865"/>
                  </a:xfrm>
                  <a:prstGeom prst="rect">
                    <a:avLst/>
                  </a:prstGeom>
                </pic:spPr>
              </pic:pic>
            </a:graphicData>
          </a:graphic>
          <wp14:sizeRelH relativeFrom="page">
            <wp14:pctWidth>0</wp14:pctWidth>
          </wp14:sizeRelH>
          <wp14:sizeRelV relativeFrom="page">
            <wp14:pctHeight>0</wp14:pctHeight>
          </wp14:sizeRelV>
        </wp:anchor>
      </w:drawing>
    </w:r>
    <w:r>
      <w:rPr>
        <w:rFonts w:ascii="STXingkai" w:eastAsia="STXingkai" w:hAnsi="Broadway" w:hint="eastAsia"/>
        <w:noProof/>
        <w:sz w:val="44"/>
        <w:szCs w:val="44"/>
        <w:lang w:val="en-US"/>
      </w:rPr>
      <mc:AlternateContent>
        <mc:Choice Requires="wps">
          <w:drawing>
            <wp:anchor distT="0" distB="0" distL="114300" distR="114300" simplePos="0" relativeHeight="251661312" behindDoc="1" locked="0" layoutInCell="1" allowOverlap="1" wp14:anchorId="4CC37604" wp14:editId="01934382">
              <wp:simplePos x="0" y="0"/>
              <wp:positionH relativeFrom="column">
                <wp:posOffset>1017270</wp:posOffset>
              </wp:positionH>
              <wp:positionV relativeFrom="paragraph">
                <wp:posOffset>-114935</wp:posOffset>
              </wp:positionV>
              <wp:extent cx="2956560" cy="861060"/>
              <wp:effectExtent l="0" t="0" r="15240" b="15240"/>
              <wp:wrapNone/>
              <wp:docPr id="8" name="Text Box 8"/>
              <wp:cNvGraphicFramePr/>
              <a:graphic xmlns:a="http://schemas.openxmlformats.org/drawingml/2006/main">
                <a:graphicData uri="http://schemas.microsoft.com/office/word/2010/wordprocessingShape">
                  <wps:wsp>
                    <wps:cNvSpPr txBox="1"/>
                    <wps:spPr>
                      <a:xfrm>
                        <a:off x="0" y="0"/>
                        <a:ext cx="2956560" cy="86106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0C6E8F" w:rsidRPr="00025843" w:rsidRDefault="000C6E8F" w:rsidP="00025843">
                          <w:pPr>
                            <w:spacing w:after="0" w:line="240" w:lineRule="auto"/>
                            <w:jc w:val="center"/>
                            <w:rPr>
                              <w:rFonts w:ascii="Times New Roman" w:eastAsia="STXingkai" w:hAnsi="Times New Roman" w:cs="Times New Roman"/>
                              <w:sz w:val="44"/>
                              <w:szCs w:val="48"/>
                              <w:lang w:val="en-US"/>
                            </w:rPr>
                          </w:pPr>
                          <w:r w:rsidRPr="00025843">
                            <w:rPr>
                              <w:rFonts w:ascii="Times New Roman" w:eastAsia="STXingkai" w:hAnsi="Times New Roman" w:cs="Times New Roman"/>
                              <w:sz w:val="44"/>
                              <w:szCs w:val="48"/>
                              <w:lang w:val="en-US"/>
                            </w:rPr>
                            <w:t>Seri Mitra</w:t>
                          </w:r>
                        </w:p>
                        <w:p w:rsidR="000C6E8F" w:rsidRPr="00025843" w:rsidRDefault="000C6E8F" w:rsidP="00025843">
                          <w:pPr>
                            <w:spacing w:after="0" w:line="240" w:lineRule="auto"/>
                            <w:jc w:val="center"/>
                            <w:rPr>
                              <w:rFonts w:ascii="Times New Roman" w:hAnsi="Times New Roman" w:cs="Times New Roman"/>
                              <w:sz w:val="14"/>
                              <w:lang w:val="en-US"/>
                            </w:rPr>
                          </w:pPr>
                          <w:proofErr w:type="spellStart"/>
                          <w:r w:rsidRPr="00025843">
                            <w:rPr>
                              <w:rFonts w:ascii="Times New Roman" w:eastAsia="STXingkai" w:hAnsi="Times New Roman" w:cs="Times New Roman"/>
                              <w:sz w:val="36"/>
                              <w:szCs w:val="48"/>
                              <w:lang w:val="en-US"/>
                            </w:rPr>
                            <w:t>Refleksi</w:t>
                          </w:r>
                          <w:proofErr w:type="spellEnd"/>
                          <w:r w:rsidRPr="00025843">
                            <w:rPr>
                              <w:rFonts w:ascii="Times New Roman" w:eastAsia="STXingkai" w:hAnsi="Times New Roman" w:cs="Times New Roman"/>
                              <w:sz w:val="36"/>
                              <w:szCs w:val="48"/>
                              <w:lang w:val="en-US"/>
                            </w:rPr>
                            <w:t xml:space="preserve"> </w:t>
                          </w:r>
                          <w:proofErr w:type="spellStart"/>
                          <w:r w:rsidRPr="00025843">
                            <w:rPr>
                              <w:rFonts w:ascii="Times New Roman" w:eastAsia="STXingkai" w:hAnsi="Times New Roman" w:cs="Times New Roman"/>
                              <w:sz w:val="36"/>
                              <w:szCs w:val="48"/>
                              <w:lang w:val="en-US"/>
                            </w:rPr>
                            <w:t>Ilmiah</w:t>
                          </w:r>
                          <w:proofErr w:type="spellEnd"/>
                          <w:r w:rsidRPr="00025843">
                            <w:rPr>
                              <w:rFonts w:ascii="Times New Roman" w:eastAsia="STXingkai" w:hAnsi="Times New Roman" w:cs="Times New Roman"/>
                              <w:sz w:val="36"/>
                              <w:szCs w:val="48"/>
                              <w:lang w:val="en-US"/>
                            </w:rPr>
                            <w:t>-Pastoral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C37604" id="Text Box 8" o:spid="_x0000_s1027" type="#_x0000_t202" style="position:absolute;margin-left:80.1pt;margin-top:-9.05pt;width:232.8pt;height:67.8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" fillcolor="white [3201]" strokecolor="white [3212]" strokeweight=".5pt">
              <v:textbox>
                <w:txbxContent>
                  <w:p w:rsidR="000C6E8F" w:rsidRPr="00025843" w:rsidRDefault="000C6E8F" w:rsidP="00025843">
                    <w:pPr>
                      <w:spacing w:after="0" w:line="240" w:lineRule="auto"/>
                      <w:jc w:val="center"/>
                      <w:rPr>
                        <w:rFonts w:ascii="Times New Roman" w:eastAsia="STXingkai" w:hAnsi="Times New Roman" w:cs="Times New Roman"/>
                        <w:sz w:val="44"/>
                        <w:szCs w:val="48"/>
                        <w:lang w:val="en-US"/>
                      </w:rPr>
                    </w:pPr>
                    <w:r w:rsidRPr="00025843">
                      <w:rPr>
                        <w:rFonts w:ascii="Times New Roman" w:eastAsia="STXingkai" w:hAnsi="Times New Roman" w:cs="Times New Roman"/>
                        <w:sz w:val="44"/>
                        <w:szCs w:val="48"/>
                        <w:lang w:val="en-US"/>
                      </w:rPr>
                      <w:t>Seri Mitra</w:t>
                    </w:r>
                  </w:p>
                  <w:p w:rsidR="000C6E8F" w:rsidRPr="00025843" w:rsidRDefault="000C6E8F" w:rsidP="00025843">
                    <w:pPr>
                      <w:spacing w:after="0" w:line="240" w:lineRule="auto"/>
                      <w:jc w:val="center"/>
                      <w:rPr>
                        <w:rFonts w:ascii="Times New Roman" w:hAnsi="Times New Roman" w:cs="Times New Roman"/>
                        <w:sz w:val="14"/>
                        <w:lang w:val="en-US"/>
                      </w:rPr>
                    </w:pPr>
                    <w:proofErr w:type="spellStart"/>
                    <w:r w:rsidRPr="00025843">
                      <w:rPr>
                        <w:rFonts w:ascii="Times New Roman" w:eastAsia="STXingkai" w:hAnsi="Times New Roman" w:cs="Times New Roman"/>
                        <w:sz w:val="36"/>
                        <w:szCs w:val="48"/>
                        <w:lang w:val="en-US"/>
                      </w:rPr>
                      <w:t>Refleksi</w:t>
                    </w:r>
                    <w:proofErr w:type="spellEnd"/>
                    <w:r w:rsidRPr="00025843">
                      <w:rPr>
                        <w:rFonts w:ascii="Times New Roman" w:eastAsia="STXingkai" w:hAnsi="Times New Roman" w:cs="Times New Roman"/>
                        <w:sz w:val="36"/>
                        <w:szCs w:val="48"/>
                        <w:lang w:val="en-US"/>
                      </w:rPr>
                      <w:t xml:space="preserve"> </w:t>
                    </w:r>
                    <w:proofErr w:type="spellStart"/>
                    <w:r w:rsidRPr="00025843">
                      <w:rPr>
                        <w:rFonts w:ascii="Times New Roman" w:eastAsia="STXingkai" w:hAnsi="Times New Roman" w:cs="Times New Roman"/>
                        <w:sz w:val="36"/>
                        <w:szCs w:val="48"/>
                        <w:lang w:val="en-US"/>
                      </w:rPr>
                      <w:t>Ilmiah</w:t>
                    </w:r>
                    <w:proofErr w:type="spellEnd"/>
                    <w:r w:rsidRPr="00025843">
                      <w:rPr>
                        <w:rFonts w:ascii="Times New Roman" w:eastAsia="STXingkai" w:hAnsi="Times New Roman" w:cs="Times New Roman"/>
                        <w:sz w:val="36"/>
                        <w:szCs w:val="48"/>
                        <w:lang w:val="en-US"/>
                      </w:rPr>
                      <w:t>-Pastoral</w:t>
                    </w:r>
                  </w:p>
                </w:txbxContent>
              </v:textbox>
            </v:shape>
          </w:pict>
        </mc:Fallback>
      </mc:AlternateContent>
    </w:r>
  </w:p>
  <w:p w:rsidR="000C6E8F" w:rsidRPr="007140B3" w:rsidRDefault="000C6E8F" w:rsidP="00725D96">
    <w:pPr>
      <w:pStyle w:val="Header"/>
      <w:tabs>
        <w:tab w:val="clear" w:pos="4680"/>
      </w:tabs>
      <w:rPr>
        <w:rFonts w:ascii="Agency FB" w:hAnsi="Agency FB"/>
        <w:lang w:val="en-US"/>
      </w:rPr>
    </w:pPr>
    <w:r>
      <w:rPr>
        <w:rFonts w:ascii="Agency FB" w:hAnsi="Agency FB"/>
        <w:lang w:val="en-US"/>
      </w:rPr>
      <w:t xml:space="preserve">                                  </w:t>
    </w:r>
  </w:p>
  <w:p w:rsidR="000C6E8F" w:rsidRPr="00245791" w:rsidRDefault="000C6E8F" w:rsidP="00245791">
    <w:pPr>
      <w:pStyle w:val="Header"/>
      <w:tabs>
        <w:tab w:val="clear" w:pos="4680"/>
      </w:tabs>
      <w:jc w:val="center"/>
      <w:rPr>
        <w:lang w:val="en-US"/>
      </w:rPr>
    </w:pPr>
    <w:r>
      <w:rPr>
        <w:noProof/>
        <w:lang w:val="en-US"/>
      </w:rPr>
      <mc:AlternateContent>
        <mc:Choice Requires="wps">
          <w:drawing>
            <wp:anchor distT="0" distB="0" distL="114300" distR="114300" simplePos="0" relativeHeight="251659264" behindDoc="0" locked="0" layoutInCell="1" allowOverlap="1" wp14:anchorId="099193B8" wp14:editId="30DCA3E2">
              <wp:simplePos x="0" y="0"/>
              <wp:positionH relativeFrom="column">
                <wp:posOffset>-11430</wp:posOffset>
              </wp:positionH>
              <wp:positionV relativeFrom="paragraph">
                <wp:posOffset>229235</wp:posOffset>
              </wp:positionV>
              <wp:extent cx="4776470" cy="15875"/>
              <wp:effectExtent l="0" t="0" r="24130" b="22225"/>
              <wp:wrapNone/>
              <wp:docPr id="3" name="Straight Connector 3"/>
              <wp:cNvGraphicFramePr/>
              <a:graphic xmlns:a="http://schemas.openxmlformats.org/drawingml/2006/main">
                <a:graphicData uri="http://schemas.microsoft.com/office/word/2010/wordprocessingShape">
                  <wps:wsp>
                    <wps:cNvCnPr/>
                    <wps:spPr>
                      <a:xfrm>
                        <a:off x="0" y="0"/>
                        <a:ext cx="4776470" cy="15875"/>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7624CAC"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pt,18.05pt" to="375.2pt,1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" strokecolor="black [3200]" strokeweight="1.5pt">
              <v:stroke joinstyle="miter"/>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3554" w:rsidRPr="00391C65" w:rsidRDefault="00C63554" w:rsidP="005D4797">
    <w:pPr>
      <w:spacing w:after="0"/>
      <w:jc w:val="right"/>
      <w:rPr>
        <w:rFonts w:ascii="Times New Roman" w:hAnsi="Times New Roman" w:cs="Times New Roman"/>
        <w:bCs/>
        <w:i/>
        <w:sz w:val="16"/>
        <w:szCs w:val="16"/>
        <w:lang w:val="en-US"/>
      </w:rPr>
    </w:pPr>
    <w:r w:rsidRPr="00391C65">
      <w:rPr>
        <w:rFonts w:ascii="Times New Roman" w:hAnsi="Times New Roman" w:cs="Times New Roman"/>
        <w:i/>
        <w:color w:val="000000" w:themeColor="text1"/>
        <w:sz w:val="16"/>
        <w:szCs w:val="16"/>
        <w:lang w:val="en-US"/>
      </w:rPr>
      <w:t xml:space="preserve">Simon Petrus Pati </w:t>
    </w:r>
    <w:proofErr w:type="spellStart"/>
    <w:r w:rsidRPr="00391C65">
      <w:rPr>
        <w:rFonts w:ascii="Times New Roman" w:hAnsi="Times New Roman" w:cs="Times New Roman"/>
        <w:i/>
        <w:color w:val="000000" w:themeColor="text1"/>
        <w:sz w:val="16"/>
        <w:szCs w:val="16"/>
        <w:lang w:val="en-US"/>
      </w:rPr>
      <w:t>Weking</w:t>
    </w:r>
    <w:proofErr w:type="spellEnd"/>
    <w:r w:rsidRPr="00391C65">
      <w:rPr>
        <w:rFonts w:ascii="Times New Roman" w:hAnsi="Times New Roman" w:cs="Times New Roman"/>
        <w:i/>
        <w:color w:val="000000" w:themeColor="text1"/>
        <w:sz w:val="16"/>
        <w:szCs w:val="16"/>
        <w:lang w:val="en-US"/>
      </w:rPr>
      <w:t xml:space="preserve">, Yohanes </w:t>
    </w:r>
    <w:proofErr w:type="spellStart"/>
    <w:r w:rsidRPr="00391C65">
      <w:rPr>
        <w:rFonts w:ascii="Times New Roman" w:hAnsi="Times New Roman" w:cs="Times New Roman"/>
        <w:i/>
        <w:color w:val="000000" w:themeColor="text1"/>
        <w:sz w:val="16"/>
        <w:szCs w:val="16"/>
        <w:lang w:val="en-US"/>
      </w:rPr>
      <w:t>Jettly</w:t>
    </w:r>
    <w:proofErr w:type="spellEnd"/>
    <w:r w:rsidRPr="00391C65">
      <w:rPr>
        <w:rFonts w:ascii="Times New Roman" w:hAnsi="Times New Roman" w:cs="Times New Roman"/>
        <w:i/>
        <w:color w:val="000000" w:themeColor="text1"/>
        <w:sz w:val="16"/>
        <w:szCs w:val="16"/>
        <w:lang w:val="en-US"/>
      </w:rPr>
      <w:t xml:space="preserve"> </w:t>
    </w:r>
    <w:proofErr w:type="spellStart"/>
    <w:r w:rsidRPr="00391C65">
      <w:rPr>
        <w:rFonts w:ascii="Times New Roman" w:hAnsi="Times New Roman" w:cs="Times New Roman"/>
        <w:i/>
        <w:color w:val="000000" w:themeColor="text1"/>
        <w:sz w:val="16"/>
        <w:szCs w:val="16"/>
        <w:lang w:val="en-US"/>
      </w:rPr>
      <w:t>Meicen</w:t>
    </w:r>
    <w:proofErr w:type="spellEnd"/>
    <w:r w:rsidRPr="00391C65">
      <w:rPr>
        <w:rFonts w:ascii="Times New Roman" w:hAnsi="Times New Roman" w:cs="Times New Roman"/>
        <w:i/>
        <w:color w:val="000000" w:themeColor="text1"/>
        <w:sz w:val="16"/>
        <w:szCs w:val="16"/>
        <w:lang w:val="en-US"/>
      </w:rPr>
      <w:t xml:space="preserve">, Basilio Bryan de Mang </w:t>
    </w:r>
    <w:proofErr w:type="spellStart"/>
    <w:r w:rsidRPr="00391C65">
      <w:rPr>
        <w:rFonts w:ascii="Times New Roman" w:hAnsi="Times New Roman" w:cs="Times New Roman"/>
        <w:i/>
        <w:color w:val="000000" w:themeColor="text1"/>
        <w:sz w:val="16"/>
        <w:szCs w:val="16"/>
        <w:lang w:val="en-US"/>
      </w:rPr>
      <w:t>Nukak</w:t>
    </w:r>
    <w:proofErr w:type="spellEnd"/>
    <w:r w:rsidR="00B94E05" w:rsidRPr="00391C65">
      <w:rPr>
        <w:rFonts w:ascii="Times New Roman" w:hAnsi="Times New Roman" w:cs="Times New Roman"/>
        <w:i/>
        <w:iCs/>
        <w:sz w:val="16"/>
        <w:szCs w:val="16"/>
        <w:lang w:val="de-DE"/>
      </w:rPr>
      <w:t xml:space="preserve"> </w:t>
    </w:r>
    <w:r w:rsidR="00CE0FD3" w:rsidRPr="00391C65">
      <w:rPr>
        <w:rFonts w:ascii="Times New Roman" w:hAnsi="Times New Roman" w:cs="Times New Roman"/>
        <w:i/>
        <w:iCs/>
        <w:sz w:val="16"/>
        <w:szCs w:val="16"/>
        <w:lang w:val="de-DE"/>
      </w:rPr>
      <w:t xml:space="preserve">– </w:t>
    </w:r>
    <w:r w:rsidR="00CE0FD3" w:rsidRPr="00391C65">
      <w:rPr>
        <w:rFonts w:ascii="Times New Roman" w:hAnsi="Times New Roman" w:cs="Times New Roman"/>
        <w:bCs/>
        <w:i/>
        <w:sz w:val="16"/>
        <w:szCs w:val="16"/>
      </w:rPr>
      <w:t xml:space="preserve">Efektivitas Kebijakan </w:t>
    </w:r>
    <w:proofErr w:type="spellStart"/>
    <w:r w:rsidR="00CE0FD3" w:rsidRPr="00391C65">
      <w:rPr>
        <w:rFonts w:ascii="Times New Roman" w:hAnsi="Times New Roman" w:cs="Times New Roman"/>
        <w:bCs/>
        <w:i/>
        <w:sz w:val="16"/>
        <w:szCs w:val="16"/>
      </w:rPr>
      <w:t>Vos</w:t>
    </w:r>
    <w:proofErr w:type="spellEnd"/>
    <w:r w:rsidR="00CE0FD3" w:rsidRPr="00391C65">
      <w:rPr>
        <w:rFonts w:ascii="Times New Roman" w:hAnsi="Times New Roman" w:cs="Times New Roman"/>
        <w:bCs/>
        <w:i/>
        <w:sz w:val="16"/>
        <w:szCs w:val="16"/>
      </w:rPr>
      <w:t xml:space="preserve"> </w:t>
    </w:r>
    <w:proofErr w:type="spellStart"/>
    <w:r w:rsidR="00CE0FD3" w:rsidRPr="00391C65">
      <w:rPr>
        <w:rFonts w:ascii="Times New Roman" w:hAnsi="Times New Roman" w:cs="Times New Roman"/>
        <w:bCs/>
        <w:i/>
        <w:sz w:val="16"/>
        <w:szCs w:val="16"/>
      </w:rPr>
      <w:t>Estis</w:t>
    </w:r>
    <w:proofErr w:type="spellEnd"/>
    <w:r w:rsidR="00CE0FD3" w:rsidRPr="00391C65">
      <w:rPr>
        <w:rFonts w:ascii="Times New Roman" w:hAnsi="Times New Roman" w:cs="Times New Roman"/>
        <w:bCs/>
        <w:i/>
        <w:sz w:val="16"/>
        <w:szCs w:val="16"/>
      </w:rPr>
      <w:t xml:space="preserve"> </w:t>
    </w:r>
    <w:proofErr w:type="spellStart"/>
    <w:r w:rsidR="00CE0FD3" w:rsidRPr="00391C65">
      <w:rPr>
        <w:rFonts w:ascii="Times New Roman" w:hAnsi="Times New Roman" w:cs="Times New Roman"/>
        <w:bCs/>
        <w:i/>
        <w:sz w:val="16"/>
        <w:szCs w:val="16"/>
      </w:rPr>
      <w:t>Lux</w:t>
    </w:r>
    <w:proofErr w:type="spellEnd"/>
    <w:r w:rsidR="00CE0FD3" w:rsidRPr="00391C65">
      <w:rPr>
        <w:rFonts w:ascii="Times New Roman" w:hAnsi="Times New Roman" w:cs="Times New Roman"/>
        <w:bCs/>
        <w:i/>
        <w:sz w:val="16"/>
        <w:szCs w:val="16"/>
      </w:rPr>
      <w:t xml:space="preserve"> </w:t>
    </w:r>
    <w:proofErr w:type="spellStart"/>
    <w:r w:rsidR="00CE0FD3" w:rsidRPr="00391C65">
      <w:rPr>
        <w:rFonts w:ascii="Times New Roman" w:hAnsi="Times New Roman" w:cs="Times New Roman"/>
        <w:bCs/>
        <w:i/>
        <w:sz w:val="16"/>
        <w:szCs w:val="16"/>
      </w:rPr>
      <w:t>Mundi</w:t>
    </w:r>
    <w:proofErr w:type="spellEnd"/>
    <w:r w:rsidR="00CE0FD3" w:rsidRPr="00391C65">
      <w:rPr>
        <w:rFonts w:ascii="Times New Roman" w:hAnsi="Times New Roman" w:cs="Times New Roman"/>
        <w:bCs/>
        <w:i/>
        <w:sz w:val="16"/>
        <w:szCs w:val="16"/>
      </w:rPr>
      <w:t xml:space="preserve"> Dalam Penanganan Kasus Pelecehan Anak</w:t>
    </w:r>
    <w:r w:rsidR="00CE0FD3" w:rsidRPr="00391C65">
      <w:rPr>
        <w:rFonts w:ascii="Times New Roman" w:hAnsi="Times New Roman" w:cs="Times New Roman"/>
        <w:b/>
        <w:i/>
        <w:sz w:val="16"/>
        <w:szCs w:val="16"/>
      </w:rPr>
      <w:t xml:space="preserve"> </w:t>
    </w:r>
    <w:r w:rsidR="00CE0FD3" w:rsidRPr="00391C65">
      <w:rPr>
        <w:rFonts w:ascii="Times New Roman" w:hAnsi="Times New Roman" w:cs="Times New Roman"/>
        <w:bCs/>
        <w:i/>
        <w:sz w:val="16"/>
        <w:szCs w:val="16"/>
      </w:rPr>
      <w:t>Oleh Imam: Studi Komparatif Dua Kasus Pelecehan Di Lingkungan Gereja Katolik</w:t>
    </w:r>
    <w:r w:rsidR="00CE0FD3" w:rsidRPr="00391C65">
      <w:rPr>
        <w:rFonts w:ascii="Times New Roman" w:hAnsi="Times New Roman" w:cs="Times New Roman"/>
        <w:bCs/>
        <w:i/>
        <w:sz w:val="16"/>
        <w:szCs w:val="16"/>
        <w:lang w:val="en-US"/>
      </w:rPr>
      <w:t xml:space="preserve"> </w:t>
    </w:r>
  </w:p>
  <w:p w:rsidR="00F50C1A" w:rsidRPr="00C03BFB" w:rsidRDefault="00F50C1A" w:rsidP="00C03BFB">
    <w:pPr>
      <w:pStyle w:val="Header"/>
      <w:tabs>
        <w:tab w:val="clear" w:pos="4680"/>
      </w:tabs>
      <w:jc w:val="right"/>
      <w:rPr>
        <w:rFonts w:ascii="Times New Roman" w:hAnsi="Times New Roman" w:cs="Times New Roman"/>
        <w:i/>
        <w:iCs/>
        <w:sz w:val="16"/>
        <w:szCs w:val="16"/>
        <w:lang w:val="de-DE"/>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6E8F"/>
    <w:rsid w:val="00064659"/>
    <w:rsid w:val="000725EB"/>
    <w:rsid w:val="00084B8D"/>
    <w:rsid w:val="00085FC6"/>
    <w:rsid w:val="000C6247"/>
    <w:rsid w:val="000C6E8F"/>
    <w:rsid w:val="000F5C0F"/>
    <w:rsid w:val="00105582"/>
    <w:rsid w:val="001254D4"/>
    <w:rsid w:val="00131D38"/>
    <w:rsid w:val="001B55E3"/>
    <w:rsid w:val="001C0499"/>
    <w:rsid w:val="001C22FD"/>
    <w:rsid w:val="001F6074"/>
    <w:rsid w:val="00212C94"/>
    <w:rsid w:val="002136D2"/>
    <w:rsid w:val="002A63C1"/>
    <w:rsid w:val="002C7EA3"/>
    <w:rsid w:val="00304C01"/>
    <w:rsid w:val="00340621"/>
    <w:rsid w:val="003570D6"/>
    <w:rsid w:val="00366FA4"/>
    <w:rsid w:val="00391C65"/>
    <w:rsid w:val="003E20F4"/>
    <w:rsid w:val="003E3CEA"/>
    <w:rsid w:val="003F74CA"/>
    <w:rsid w:val="00477414"/>
    <w:rsid w:val="00492F5B"/>
    <w:rsid w:val="00494CF4"/>
    <w:rsid w:val="004A57A2"/>
    <w:rsid w:val="00500D4B"/>
    <w:rsid w:val="005114A4"/>
    <w:rsid w:val="00533F71"/>
    <w:rsid w:val="005349B7"/>
    <w:rsid w:val="00544D2B"/>
    <w:rsid w:val="00555019"/>
    <w:rsid w:val="00582BBA"/>
    <w:rsid w:val="005C56DA"/>
    <w:rsid w:val="005D4797"/>
    <w:rsid w:val="005D77E0"/>
    <w:rsid w:val="005E2106"/>
    <w:rsid w:val="006045B0"/>
    <w:rsid w:val="00625AC7"/>
    <w:rsid w:val="0062793E"/>
    <w:rsid w:val="0065247A"/>
    <w:rsid w:val="00654AC0"/>
    <w:rsid w:val="006D1692"/>
    <w:rsid w:val="007052D3"/>
    <w:rsid w:val="007477CA"/>
    <w:rsid w:val="00762FF9"/>
    <w:rsid w:val="007A0BD5"/>
    <w:rsid w:val="007B3EE1"/>
    <w:rsid w:val="007B43E4"/>
    <w:rsid w:val="007B5BB6"/>
    <w:rsid w:val="007F2282"/>
    <w:rsid w:val="00803B3D"/>
    <w:rsid w:val="00812B35"/>
    <w:rsid w:val="0086783D"/>
    <w:rsid w:val="00894C98"/>
    <w:rsid w:val="008A6964"/>
    <w:rsid w:val="008D42A6"/>
    <w:rsid w:val="008E63A8"/>
    <w:rsid w:val="00921FB7"/>
    <w:rsid w:val="0093123A"/>
    <w:rsid w:val="00934023"/>
    <w:rsid w:val="0093653E"/>
    <w:rsid w:val="00950C30"/>
    <w:rsid w:val="00983AB0"/>
    <w:rsid w:val="00984D5A"/>
    <w:rsid w:val="009A17F4"/>
    <w:rsid w:val="009B2FB3"/>
    <w:rsid w:val="009F350A"/>
    <w:rsid w:val="00A06F57"/>
    <w:rsid w:val="00AE43D1"/>
    <w:rsid w:val="00AF6356"/>
    <w:rsid w:val="00B20810"/>
    <w:rsid w:val="00B3045A"/>
    <w:rsid w:val="00B450B9"/>
    <w:rsid w:val="00B51508"/>
    <w:rsid w:val="00B709F1"/>
    <w:rsid w:val="00B94E05"/>
    <w:rsid w:val="00BA49B8"/>
    <w:rsid w:val="00BE6C04"/>
    <w:rsid w:val="00BF052B"/>
    <w:rsid w:val="00BF0BBD"/>
    <w:rsid w:val="00C07866"/>
    <w:rsid w:val="00C63554"/>
    <w:rsid w:val="00C82751"/>
    <w:rsid w:val="00C96818"/>
    <w:rsid w:val="00CB59F5"/>
    <w:rsid w:val="00CC4BFE"/>
    <w:rsid w:val="00CE0FD3"/>
    <w:rsid w:val="00DA43F9"/>
    <w:rsid w:val="00DF0E09"/>
    <w:rsid w:val="00E00516"/>
    <w:rsid w:val="00E43B84"/>
    <w:rsid w:val="00E56448"/>
    <w:rsid w:val="00E95EF1"/>
    <w:rsid w:val="00EB731D"/>
    <w:rsid w:val="00EF1407"/>
    <w:rsid w:val="00F274ED"/>
    <w:rsid w:val="00F32AC0"/>
    <w:rsid w:val="00F50C1A"/>
    <w:rsid w:val="00F60853"/>
    <w:rsid w:val="00F77C82"/>
    <w:rsid w:val="00FB1A3F"/>
    <w:rsid w:val="00FC0F85"/>
    <w:rsid w:val="00FE5712"/>
    <w:rsid w:val="00FE616A"/>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9AE89A"/>
  <w15:chartTrackingRefBased/>
  <w15:docId w15:val="{2AE28270-CEEA-B64B-9000-B57FD329FD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D"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6E8F"/>
    <w:pPr>
      <w:spacing w:after="200" w:line="276" w:lineRule="auto"/>
    </w:pPr>
    <w:rPr>
      <w:kern w:val="0"/>
      <w:sz w:val="22"/>
      <w:szCs w:val="22"/>
      <w:lang w:val="id-ID"/>
      <w14:ligatures w14:val="none"/>
    </w:rPr>
  </w:style>
  <w:style w:type="paragraph" w:styleId="Heading1">
    <w:name w:val="heading 1"/>
    <w:basedOn w:val="Normal"/>
    <w:link w:val="Heading1Char"/>
    <w:uiPriority w:val="1"/>
    <w:qFormat/>
    <w:rsid w:val="00983AB0"/>
    <w:pPr>
      <w:widowControl w:val="0"/>
      <w:autoSpaceDE w:val="0"/>
      <w:autoSpaceDN w:val="0"/>
      <w:spacing w:after="0" w:line="240" w:lineRule="auto"/>
      <w:ind w:left="23"/>
      <w:outlineLvl w:val="0"/>
    </w:pPr>
    <w:rPr>
      <w:rFonts w:ascii="Times New Roman" w:eastAsia="Times New Roman" w:hAnsi="Times New Roman" w:cs="Times New Roman"/>
      <w:b/>
      <w:bCs/>
      <w:sz w:val="24"/>
      <w:szCs w:val="24"/>
      <w:lang w:val="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C6E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6E8F"/>
    <w:rPr>
      <w:kern w:val="0"/>
      <w:sz w:val="22"/>
      <w:szCs w:val="22"/>
      <w:lang w:val="id-ID"/>
      <w14:ligatures w14:val="none"/>
    </w:rPr>
  </w:style>
  <w:style w:type="paragraph" w:styleId="Footer">
    <w:name w:val="footer"/>
    <w:basedOn w:val="Normal"/>
    <w:link w:val="FooterChar"/>
    <w:uiPriority w:val="99"/>
    <w:unhideWhenUsed/>
    <w:rsid w:val="000C6E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6E8F"/>
    <w:rPr>
      <w:kern w:val="0"/>
      <w:sz w:val="22"/>
      <w:szCs w:val="22"/>
      <w:lang w:val="id-ID"/>
      <w14:ligatures w14:val="none"/>
    </w:rPr>
  </w:style>
  <w:style w:type="paragraph" w:styleId="ListParagraph">
    <w:name w:val="List Paragraph"/>
    <w:basedOn w:val="Normal"/>
    <w:uiPriority w:val="34"/>
    <w:qFormat/>
    <w:rsid w:val="000C6E8F"/>
    <w:pPr>
      <w:spacing w:after="160" w:line="259" w:lineRule="auto"/>
      <w:ind w:left="720"/>
      <w:contextualSpacing/>
    </w:pPr>
    <w:rPr>
      <w:kern w:val="2"/>
      <w:lang w:val="en-US"/>
      <w14:ligatures w14:val="standardContextual"/>
    </w:rPr>
  </w:style>
  <w:style w:type="character" w:styleId="FootnoteReference">
    <w:name w:val="footnote reference"/>
    <w:basedOn w:val="DefaultParagraphFont"/>
    <w:uiPriority w:val="99"/>
    <w:semiHidden/>
    <w:unhideWhenUsed/>
    <w:rsid w:val="000C6E8F"/>
    <w:rPr>
      <w:vertAlign w:val="superscript"/>
    </w:rPr>
  </w:style>
  <w:style w:type="paragraph" w:styleId="FootnoteText">
    <w:name w:val="footnote text"/>
    <w:basedOn w:val="Normal"/>
    <w:link w:val="FootnoteTextChar"/>
    <w:uiPriority w:val="99"/>
    <w:unhideWhenUsed/>
    <w:rsid w:val="000C6E8F"/>
    <w:pPr>
      <w:spacing w:after="0" w:line="240" w:lineRule="auto"/>
    </w:pPr>
    <w:rPr>
      <w:rFonts w:eastAsia="SimSun"/>
      <w:sz w:val="20"/>
      <w:szCs w:val="20"/>
      <w:lang w:val="en-US"/>
    </w:rPr>
  </w:style>
  <w:style w:type="character" w:customStyle="1" w:styleId="FootnoteTextChar">
    <w:name w:val="Footnote Text Char"/>
    <w:basedOn w:val="DefaultParagraphFont"/>
    <w:link w:val="FootnoteText"/>
    <w:uiPriority w:val="99"/>
    <w:rsid w:val="000C6E8F"/>
    <w:rPr>
      <w:rFonts w:eastAsia="SimSun"/>
      <w:kern w:val="0"/>
      <w:sz w:val="20"/>
      <w:szCs w:val="20"/>
      <w:lang w:val="en-US"/>
      <w14:ligatures w14:val="none"/>
    </w:rPr>
  </w:style>
  <w:style w:type="table" w:styleId="TableGrid">
    <w:name w:val="Table Grid"/>
    <w:basedOn w:val="TableNormal"/>
    <w:uiPriority w:val="39"/>
    <w:rsid w:val="000C6E8F"/>
    <w:rPr>
      <w:rFonts w:eastAsia="SimSu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C6E8F"/>
    <w:rPr>
      <w:color w:val="0563C1" w:themeColor="hyperlink"/>
      <w:u w:val="single"/>
    </w:rPr>
  </w:style>
  <w:style w:type="character" w:customStyle="1" w:styleId="UnresolvedMention1">
    <w:name w:val="Unresolved Mention1"/>
    <w:basedOn w:val="DefaultParagraphFont"/>
    <w:uiPriority w:val="99"/>
    <w:semiHidden/>
    <w:unhideWhenUsed/>
    <w:rsid w:val="00085FC6"/>
    <w:rPr>
      <w:color w:val="605E5C"/>
      <w:shd w:val="clear" w:color="auto" w:fill="E1DFDD"/>
    </w:rPr>
  </w:style>
  <w:style w:type="paragraph" w:styleId="Bibliography">
    <w:name w:val="Bibliography"/>
    <w:basedOn w:val="Normal"/>
    <w:next w:val="Normal"/>
    <w:uiPriority w:val="37"/>
    <w:unhideWhenUsed/>
    <w:rsid w:val="00E00516"/>
  </w:style>
  <w:style w:type="character" w:customStyle="1" w:styleId="Heading1Char">
    <w:name w:val="Heading 1 Char"/>
    <w:basedOn w:val="DefaultParagraphFont"/>
    <w:link w:val="Heading1"/>
    <w:uiPriority w:val="1"/>
    <w:rsid w:val="00983AB0"/>
    <w:rPr>
      <w:rFonts w:ascii="Times New Roman" w:eastAsia="Times New Roman" w:hAnsi="Times New Roman" w:cs="Times New Roman"/>
      <w:b/>
      <w:bCs/>
      <w:kern w:val="0"/>
      <w:lang w:val="id"/>
      <w14:ligatures w14:val="none"/>
    </w:rPr>
  </w:style>
  <w:style w:type="character" w:styleId="UnresolvedMention">
    <w:name w:val="Unresolved Mention"/>
    <w:basedOn w:val="DefaultParagraphFont"/>
    <w:uiPriority w:val="99"/>
    <w:semiHidden/>
    <w:unhideWhenUsed/>
    <w:rsid w:val="00391C65"/>
    <w:rPr>
      <w:color w:val="605E5C"/>
      <w:shd w:val="clear" w:color="auto" w:fill="E1DFDD"/>
    </w:rPr>
  </w:style>
  <w:style w:type="character" w:styleId="FollowedHyperlink">
    <w:name w:val="FollowedHyperlink"/>
    <w:basedOn w:val="DefaultParagraphFont"/>
    <w:uiPriority w:val="99"/>
    <w:semiHidden/>
    <w:unhideWhenUsed/>
    <w:rsid w:val="00391C65"/>
    <w:rPr>
      <w:color w:val="954F72" w:themeColor="followedHyperlink"/>
      <w:u w:val="single"/>
    </w:rPr>
  </w:style>
  <w:style w:type="character" w:styleId="PageNumber">
    <w:name w:val="page number"/>
    <w:basedOn w:val="DefaultParagraphFont"/>
    <w:uiPriority w:val="99"/>
    <w:semiHidden/>
    <w:unhideWhenUsed/>
    <w:rsid w:val="001F60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etlypolii@gmail.com" TargetMode="External"/><Relationship Id="rId13" Type="http://schemas.openxmlformats.org/officeDocument/2006/relationships/hyperlink" Target="https://www.vaticannews.va/"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swekingmsc03@gmail.com" TargetMode="Externa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vaticannews.va/" TargetMode="Externa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basiliodemangnukakmsc@gmail.com" TargetMode="External"/><Relationship Id="rId14" Type="http://schemas.openxmlformats.org/officeDocument/2006/relationships/hyperlink" Target="https://www.vaticannews.va/"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vaticannews.va/" TargetMode="External"/><Relationship Id="rId1" Type="http://schemas.openxmlformats.org/officeDocument/2006/relationships/hyperlink" Target="https://www.vaticannews.v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2E99A12B-B1F3-4B24-9BB0-CBF112D536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26</Pages>
  <Words>8278</Words>
  <Characters>47191</Characters>
  <Application>Microsoft Office Word</Application>
  <DocSecurity>0</DocSecurity>
  <Lines>393</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bertoemesce@ymail.com</dc:creator>
  <cp:keywords/>
  <dc:description/>
  <cp:lastModifiedBy>bertoemesce@ymail.com</cp:lastModifiedBy>
  <cp:revision>3</cp:revision>
  <cp:lastPrinted>2025-07-30T10:23:00Z</cp:lastPrinted>
  <dcterms:created xsi:type="dcterms:W3CDTF">2025-07-30T10:23:00Z</dcterms:created>
  <dcterms:modified xsi:type="dcterms:W3CDTF">2025-07-30T11:53:00Z</dcterms:modified>
</cp:coreProperties>
</file>